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FE7D" w14:textId="77777777" w:rsidR="00E4339F" w:rsidRPr="00FD3E6F" w:rsidRDefault="00E4339F" w:rsidP="00551C2D">
      <w:pPr>
        <w:jc w:val="center"/>
        <w:rPr>
          <w:b/>
          <w:bCs/>
        </w:rPr>
      </w:pPr>
      <w:r w:rsidRPr="00FD3E6F">
        <w:rPr>
          <w:b/>
          <w:bCs/>
        </w:rPr>
        <w:t>SPRZEDAŻ KOŃCOWA PALIWA STAŁEGO</w:t>
      </w:r>
    </w:p>
    <w:p w14:paraId="4A5AE6F0" w14:textId="77777777" w:rsidR="00E4339F" w:rsidRDefault="00E4339F" w:rsidP="00E4339F">
      <w:pPr>
        <w:jc w:val="both"/>
      </w:pPr>
    </w:p>
    <w:p w14:paraId="28A8F7A7" w14:textId="541A1AC6" w:rsidR="00551C2D" w:rsidRDefault="00E4339F" w:rsidP="00D21BC3">
      <w:pPr>
        <w:ind w:firstLine="708"/>
        <w:jc w:val="both"/>
      </w:pPr>
      <w:r>
        <w:t xml:space="preserve">Gmina Krupski Młyn ogłasza sprzedaż końcową paliwa stałego dla gospodarstw domowych w terminie do dnia 31 lipca 2023 r., w cenie 1 </w:t>
      </w:r>
      <w:r w:rsidR="00551C2D">
        <w:t>700</w:t>
      </w:r>
      <w:r>
        <w:t xml:space="preserve">,00 zł brutto za tonę. </w:t>
      </w:r>
    </w:p>
    <w:p w14:paraId="1C5A63C0" w14:textId="40F04BAC" w:rsidR="00E4339F" w:rsidRDefault="00E4339F" w:rsidP="00E4339F">
      <w:pPr>
        <w:jc w:val="both"/>
      </w:pPr>
      <w:r>
        <w:t xml:space="preserve">Wnioski o zakup węgla </w:t>
      </w:r>
      <w:proofErr w:type="spellStart"/>
      <w:r>
        <w:t>sortu</w:t>
      </w:r>
      <w:proofErr w:type="spellEnd"/>
      <w:r>
        <w:t>: groszek</w:t>
      </w:r>
      <w:r w:rsidR="00551C2D">
        <w:t xml:space="preserve"> II (frakcja jak </w:t>
      </w:r>
      <w:proofErr w:type="spellStart"/>
      <w:r w:rsidR="00551C2D">
        <w:t>ekogroszek</w:t>
      </w:r>
      <w:proofErr w:type="spellEnd"/>
      <w:r w:rsidR="00551C2D">
        <w:t>)</w:t>
      </w:r>
      <w:r>
        <w:t xml:space="preserve"> i orzech można składać od </w:t>
      </w:r>
      <w:r w:rsidR="00D21BC3">
        <w:t>15</w:t>
      </w:r>
      <w:r>
        <w:t xml:space="preserve"> maja 2023 r. do 30 czerwca 2023 r. Szacowana ilość węgla przeznaczona do sprzedaży w gminie według </w:t>
      </w:r>
      <w:proofErr w:type="spellStart"/>
      <w:r>
        <w:t>sortu</w:t>
      </w:r>
      <w:proofErr w:type="spellEnd"/>
      <w:r>
        <w:t xml:space="preserve"> wynosi:</w:t>
      </w:r>
    </w:p>
    <w:p w14:paraId="52B17911" w14:textId="2255BDB3" w:rsidR="00E4339F" w:rsidRDefault="00E4339F" w:rsidP="00E4339F">
      <w:pPr>
        <w:jc w:val="both"/>
      </w:pPr>
      <w:r>
        <w:t>– groszek</w:t>
      </w:r>
      <w:r w:rsidR="00551C2D">
        <w:t xml:space="preserve"> II</w:t>
      </w:r>
      <w:r>
        <w:t xml:space="preserve"> – </w:t>
      </w:r>
      <w:r w:rsidR="00551C2D">
        <w:t>1 500</w:t>
      </w:r>
      <w:r>
        <w:t xml:space="preserve"> kg,</w:t>
      </w:r>
    </w:p>
    <w:p w14:paraId="7D7E637A" w14:textId="0DF7FD5C" w:rsidR="00E4339F" w:rsidRDefault="00E4339F" w:rsidP="00E4339F">
      <w:pPr>
        <w:jc w:val="both"/>
      </w:pPr>
      <w:r>
        <w:t xml:space="preserve">– orzech – </w:t>
      </w:r>
      <w:r w:rsidR="00551C2D">
        <w:t>25 500</w:t>
      </w:r>
      <w:r>
        <w:t xml:space="preserve"> kg.</w:t>
      </w:r>
    </w:p>
    <w:p w14:paraId="74BB4B82" w14:textId="77777777" w:rsidR="00E4339F" w:rsidRDefault="00E4339F" w:rsidP="00D21BC3">
      <w:pPr>
        <w:ind w:firstLine="708"/>
        <w:jc w:val="both"/>
      </w:pPr>
      <w:r>
        <w:t>W związku ze zmianą ustawy z dnia 27 października 2022 r. o zakupie preferencyjnym paliwa stałego dla gospodarstw domowych nowelizacja:</w:t>
      </w:r>
    </w:p>
    <w:p w14:paraId="504CB4BC" w14:textId="77777777" w:rsidR="00E4339F" w:rsidRDefault="00E4339F" w:rsidP="00E4339F">
      <w:pPr>
        <w:jc w:val="both"/>
      </w:pPr>
      <w:r>
        <w:t>1. Znosi limit ilościowy przypadający na jedno gospodarstwo domowe;</w:t>
      </w:r>
    </w:p>
    <w:p w14:paraId="29BE698A" w14:textId="714CF700" w:rsidR="00E4339F" w:rsidRDefault="00E4339F" w:rsidP="00E4339F">
      <w:pPr>
        <w:jc w:val="both"/>
      </w:pPr>
      <w:r>
        <w:t xml:space="preserve">2. Umożliwiła zakup węgla przez mieszkańców innych gmin po dołączeniu do wniosku zaświadczenia </w:t>
      </w:r>
      <w:r w:rsidR="00751EB9">
        <w:t xml:space="preserve">właściwego </w:t>
      </w:r>
      <w:r>
        <w:t xml:space="preserve">wójta lub burmistrza o wypłaconym dodatku węglowym lub </w:t>
      </w:r>
      <w:r w:rsidR="00751EB9">
        <w:t>pozytywnego rozpatrzenia wniosku o wypłatę na rzecz tego gospodarstwa domowego dodatku węglowego.</w:t>
      </w:r>
    </w:p>
    <w:p w14:paraId="6A5D90AD" w14:textId="6D707E87" w:rsidR="00751EB9" w:rsidRDefault="00751EB9" w:rsidP="00D21BC3">
      <w:pPr>
        <w:ind w:firstLine="708"/>
        <w:jc w:val="both"/>
      </w:pPr>
      <w:r>
        <w:t xml:space="preserve">Wnioski o zakup rozpatrywane będą w kolejności wpłynięcia do wyczerpania ilości paliwa stałego przeznaczonego do sprzedaży końcowej. </w:t>
      </w:r>
    </w:p>
    <w:p w14:paraId="39E1EEE1" w14:textId="0FB2F87B" w:rsidR="00F64E04" w:rsidRDefault="00000000" w:rsidP="00D21BC3">
      <w:pPr>
        <w:ind w:firstLine="708"/>
        <w:jc w:val="both"/>
      </w:pPr>
    </w:p>
    <w:sectPr w:rsidR="00F64E04" w:rsidSect="00D16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9F"/>
    <w:rsid w:val="00043804"/>
    <w:rsid w:val="003A7F2B"/>
    <w:rsid w:val="005516E4"/>
    <w:rsid w:val="00551C2D"/>
    <w:rsid w:val="00751EB9"/>
    <w:rsid w:val="0075220E"/>
    <w:rsid w:val="00A84650"/>
    <w:rsid w:val="00AC2A67"/>
    <w:rsid w:val="00D16786"/>
    <w:rsid w:val="00D21BC3"/>
    <w:rsid w:val="00E36621"/>
    <w:rsid w:val="00E4339F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C31"/>
  <w15:chartTrackingRefBased/>
  <w15:docId w15:val="{1B49932D-7A0E-4879-8BF5-1C124CF0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2A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C2A67"/>
    <w:pPr>
      <w:spacing w:after="0" w:line="240" w:lineRule="auto"/>
    </w:pPr>
    <w:rPr>
      <w:rFonts w:ascii="Cambria" w:eastAsiaTheme="majorEastAsia" w:hAnsi="Cambria" w:cstheme="majorBid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4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2</cp:revision>
  <cp:lastPrinted>2023-05-11T12:28:00Z</cp:lastPrinted>
  <dcterms:created xsi:type="dcterms:W3CDTF">2023-05-11T11:36:00Z</dcterms:created>
  <dcterms:modified xsi:type="dcterms:W3CDTF">2023-05-12T06:35:00Z</dcterms:modified>
</cp:coreProperties>
</file>