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B25" w:rsidRPr="00D43B25" w:rsidRDefault="00D43B25" w:rsidP="00D43B25">
      <w:pPr>
        <w:jc w:val="both"/>
        <w:rPr>
          <w:rFonts w:ascii="Times New Roman" w:hAnsi="Times New Roman" w:cs="Times New Roman"/>
          <w:sz w:val="24"/>
          <w:szCs w:val="24"/>
        </w:rPr>
      </w:pPr>
      <w:r w:rsidRPr="00D43B25">
        <w:rPr>
          <w:rFonts w:ascii="Times New Roman" w:hAnsi="Times New Roman" w:cs="Times New Roman"/>
        </w:rPr>
        <w:t xml:space="preserve">                   </w:t>
      </w:r>
      <w:r w:rsidRPr="00D43B25">
        <w:rPr>
          <w:rFonts w:ascii="Times New Roman" w:hAnsi="Times New Roman" w:cs="Times New Roman"/>
          <w:sz w:val="24"/>
          <w:szCs w:val="24"/>
        </w:rPr>
        <w:t xml:space="preserve">W referacie </w:t>
      </w:r>
      <w:r w:rsidRPr="00D43B25">
        <w:rPr>
          <w:rFonts w:ascii="Times New Roman" w:hAnsi="Times New Roman" w:cs="Times New Roman"/>
          <w:sz w:val="24"/>
          <w:szCs w:val="24"/>
        </w:rPr>
        <w:t>Finansowym</w:t>
      </w:r>
      <w:r w:rsidRPr="00D43B25">
        <w:rPr>
          <w:rFonts w:ascii="Times New Roman" w:hAnsi="Times New Roman" w:cs="Times New Roman"/>
          <w:sz w:val="24"/>
          <w:szCs w:val="24"/>
        </w:rPr>
        <w:t xml:space="preserve"> Urzędu Gminy Krupski Młyn dane osobowe przetwarzane są na podstawie następujących ustaw:</w:t>
      </w:r>
    </w:p>
    <w:p w:rsidR="007D0CB4" w:rsidRDefault="00A16027" w:rsidP="00A16027">
      <w:pPr>
        <w:pStyle w:val="Nagwek2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1.</w:t>
      </w:r>
      <w:r w:rsidR="007D0CB4" w:rsidRPr="007D0CB4">
        <w:rPr>
          <w:b w:val="0"/>
          <w:color w:val="000000" w:themeColor="text1"/>
          <w:sz w:val="24"/>
          <w:szCs w:val="24"/>
        </w:rPr>
        <w:t>Ustawa z dnia 27 sierpnia 2009 r. o finansach publicznyc</w:t>
      </w:r>
      <w:r w:rsidR="007D0CB4" w:rsidRPr="003A1A8D">
        <w:rPr>
          <w:b w:val="0"/>
          <w:color w:val="000000" w:themeColor="text1"/>
          <w:sz w:val="24"/>
          <w:szCs w:val="24"/>
        </w:rPr>
        <w:t xml:space="preserve">h </w:t>
      </w:r>
      <w:r w:rsidR="007D0CB4" w:rsidRPr="003A1A8D">
        <w:rPr>
          <w:b w:val="0"/>
          <w:color w:val="000000" w:themeColor="text1"/>
          <w:sz w:val="24"/>
          <w:szCs w:val="24"/>
        </w:rPr>
        <w:br/>
        <w:t xml:space="preserve">( </w:t>
      </w:r>
      <w:proofErr w:type="spellStart"/>
      <w:r w:rsidR="007D0CB4" w:rsidRPr="003A1A8D">
        <w:rPr>
          <w:b w:val="0"/>
          <w:color w:val="000000" w:themeColor="text1"/>
          <w:sz w:val="24"/>
          <w:szCs w:val="24"/>
        </w:rPr>
        <w:t>t.j</w:t>
      </w:r>
      <w:proofErr w:type="spellEnd"/>
      <w:r w:rsidR="007D0CB4" w:rsidRPr="003A1A8D">
        <w:rPr>
          <w:b w:val="0"/>
          <w:color w:val="000000" w:themeColor="text1"/>
          <w:sz w:val="24"/>
          <w:szCs w:val="24"/>
        </w:rPr>
        <w:t>. Dz.U.2017.poz.2077 ze zm.)</w:t>
      </w:r>
    </w:p>
    <w:p w:rsidR="00A16027" w:rsidRPr="003A1A8D" w:rsidRDefault="00A16027" w:rsidP="00A160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Pr="003A1A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3A1A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fldChar w:fldCharType="begin"/>
      </w:r>
      <w:r w:rsidRPr="003A1A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instrText xml:space="preserve"> HYPERLINK "https://www.portaloswiatowy.pl/finanse-i-rachunkowosc/ustawa-z-29-wrzesnia-1994-r.-o-rachunkowosci-tekst-jedn.-dz.u.-z-2018-r.-poz.-395-9779.html" \o "Ustawa z 29 września 1994 r. o rachunkowości (tekst jedn.: Dz.U. z 2018 r., poz. 395)" </w:instrText>
      </w:r>
      <w:r w:rsidRPr="003A1A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fldChar w:fldCharType="separate"/>
      </w:r>
      <w:r w:rsidRPr="003A1A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Ustawa z 29 września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1994 r. o rachunkowości (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.</w:t>
      </w:r>
      <w:r w:rsidRPr="003A1A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Dz.U. z 2018 r., poz. 395)</w:t>
      </w:r>
    </w:p>
    <w:p w:rsidR="007D0CB4" w:rsidRPr="003A1A8D" w:rsidRDefault="00A16027" w:rsidP="00A16027">
      <w:pPr>
        <w:pStyle w:val="Nagwek2"/>
        <w:rPr>
          <w:b w:val="0"/>
          <w:color w:val="000000" w:themeColor="text1"/>
          <w:sz w:val="24"/>
          <w:szCs w:val="24"/>
        </w:rPr>
      </w:pPr>
      <w:r w:rsidRPr="003A1A8D">
        <w:rPr>
          <w:b w:val="0"/>
          <w:color w:val="000000" w:themeColor="text1"/>
          <w:sz w:val="24"/>
          <w:szCs w:val="24"/>
        </w:rPr>
        <w:fldChar w:fldCharType="end"/>
      </w:r>
      <w:r w:rsidRPr="00A16027">
        <w:rPr>
          <w:b w:val="0"/>
          <w:color w:val="000000" w:themeColor="text1"/>
          <w:sz w:val="24"/>
          <w:szCs w:val="24"/>
        </w:rPr>
        <w:t>3</w:t>
      </w:r>
      <w:r w:rsidR="007D0CB4" w:rsidRPr="003A1A8D">
        <w:rPr>
          <w:b w:val="0"/>
          <w:color w:val="000000" w:themeColor="text1"/>
          <w:sz w:val="24"/>
          <w:szCs w:val="24"/>
        </w:rPr>
        <w:t>. Ustawa z dnia 8 marca 1990 r. o samorządzie gminnym (</w:t>
      </w:r>
      <w:proofErr w:type="spellStart"/>
      <w:r w:rsidR="007D0CB4" w:rsidRPr="003A1A8D">
        <w:rPr>
          <w:b w:val="0"/>
          <w:color w:val="000000" w:themeColor="text1"/>
          <w:sz w:val="24"/>
          <w:szCs w:val="24"/>
        </w:rPr>
        <w:t>t.j</w:t>
      </w:r>
      <w:proofErr w:type="spellEnd"/>
      <w:r w:rsidR="007D0CB4" w:rsidRPr="003A1A8D">
        <w:rPr>
          <w:b w:val="0"/>
          <w:color w:val="000000" w:themeColor="text1"/>
          <w:sz w:val="24"/>
          <w:szCs w:val="24"/>
        </w:rPr>
        <w:t>. Dz.U. z 2018</w:t>
      </w:r>
      <w:r w:rsidR="003A1A8D">
        <w:rPr>
          <w:b w:val="0"/>
          <w:color w:val="000000" w:themeColor="text1"/>
        </w:rPr>
        <w:t>r</w:t>
      </w:r>
      <w:bookmarkStart w:id="0" w:name="_GoBack"/>
      <w:bookmarkEnd w:id="0"/>
      <w:r w:rsidR="003A1A8D">
        <w:rPr>
          <w:b w:val="0"/>
          <w:color w:val="000000" w:themeColor="text1"/>
        </w:rPr>
        <w:t xml:space="preserve"> </w:t>
      </w:r>
      <w:r w:rsidR="007D0CB4" w:rsidRPr="003A1A8D">
        <w:rPr>
          <w:b w:val="0"/>
          <w:color w:val="000000" w:themeColor="text1"/>
          <w:sz w:val="24"/>
          <w:szCs w:val="24"/>
        </w:rPr>
        <w:t>, poz.</w:t>
      </w:r>
      <w:r w:rsidR="003A1A8D">
        <w:rPr>
          <w:b w:val="0"/>
          <w:color w:val="000000" w:themeColor="text1"/>
        </w:rPr>
        <w:t xml:space="preserve"> </w:t>
      </w:r>
      <w:r w:rsidR="007D0CB4" w:rsidRPr="003A1A8D">
        <w:rPr>
          <w:b w:val="0"/>
          <w:color w:val="000000" w:themeColor="text1"/>
          <w:sz w:val="24"/>
          <w:szCs w:val="24"/>
        </w:rPr>
        <w:t>994)</w:t>
      </w:r>
    </w:p>
    <w:p w:rsidR="00FD68A2" w:rsidRPr="003A1A8D" w:rsidRDefault="00A16027" w:rsidP="00FD68A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D68A2" w:rsidRPr="003A1A8D">
        <w:rPr>
          <w:rFonts w:ascii="Times New Roman" w:hAnsi="Times New Roman" w:cs="Times New Roman"/>
          <w:color w:val="000000" w:themeColor="text1"/>
          <w:sz w:val="24"/>
          <w:szCs w:val="24"/>
        </w:rPr>
        <w:t>.Ustawa z dnia 16 listopada  2006 r. o opłacie skarbowej (</w:t>
      </w:r>
      <w:proofErr w:type="spellStart"/>
      <w:r w:rsidR="00FD68A2" w:rsidRPr="003A1A8D">
        <w:rPr>
          <w:rFonts w:ascii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 w:rsidR="00FD68A2" w:rsidRPr="003A1A8D">
        <w:rPr>
          <w:rFonts w:ascii="Times New Roman" w:hAnsi="Times New Roman" w:cs="Times New Roman"/>
          <w:color w:val="000000" w:themeColor="text1"/>
          <w:sz w:val="24"/>
          <w:szCs w:val="24"/>
        </w:rPr>
        <w:t>. Dz.U. z 201</w:t>
      </w:r>
      <w:r w:rsidR="003A1A8D">
        <w:rPr>
          <w:rFonts w:ascii="Times New Roman" w:hAnsi="Times New Roman" w:cs="Times New Roman"/>
          <w:color w:val="000000" w:themeColor="text1"/>
          <w:sz w:val="24"/>
          <w:szCs w:val="24"/>
        </w:rPr>
        <w:t>6 poz.</w:t>
      </w:r>
      <w:r w:rsidR="00FD68A2" w:rsidRPr="003A1A8D">
        <w:rPr>
          <w:rFonts w:ascii="Times New Roman" w:hAnsi="Times New Roman" w:cs="Times New Roman"/>
          <w:color w:val="000000" w:themeColor="text1"/>
          <w:sz w:val="24"/>
          <w:szCs w:val="24"/>
        </w:rPr>
        <w:t>1827 z późn.zm.)</w:t>
      </w:r>
    </w:p>
    <w:p w:rsidR="00FD68A2" w:rsidRDefault="00A16027" w:rsidP="00FD68A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FD68A2" w:rsidRPr="003A1A8D">
        <w:rPr>
          <w:rFonts w:ascii="Times New Roman" w:hAnsi="Times New Roman" w:cs="Times New Roman"/>
          <w:color w:val="000000" w:themeColor="text1"/>
          <w:sz w:val="24"/>
          <w:szCs w:val="24"/>
        </w:rPr>
        <w:t>. Ustawa z dnia 14 czerwca   1960 r. Kodeks postępowania administracyjnego  (</w:t>
      </w:r>
      <w:proofErr w:type="spellStart"/>
      <w:r w:rsidR="00FD68A2" w:rsidRPr="003A1A8D">
        <w:rPr>
          <w:rFonts w:ascii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 w:rsidR="00FD68A2" w:rsidRPr="003A1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Dz.U. z 2017r. poz. 1257 z </w:t>
      </w:r>
      <w:proofErr w:type="spellStart"/>
      <w:r w:rsidR="00FD68A2" w:rsidRPr="003A1A8D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="00FD68A2" w:rsidRPr="003A1A8D">
        <w:rPr>
          <w:rFonts w:ascii="Times New Roman" w:hAnsi="Times New Roman" w:cs="Times New Roman"/>
          <w:color w:val="000000" w:themeColor="text1"/>
          <w:sz w:val="24"/>
          <w:szCs w:val="24"/>
        </w:rPr>
        <w:t>. zm.)</w:t>
      </w:r>
    </w:p>
    <w:p w:rsidR="00A16027" w:rsidRPr="00A16027" w:rsidRDefault="00A16027" w:rsidP="00A16027">
      <w:pPr>
        <w:pStyle w:val="Nagwek3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6</w:t>
      </w:r>
      <w:r w:rsidRPr="003A1A8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 Ustawa z dnia 29 sierpnia 1997 r. - Ordynacja podatkowa</w:t>
      </w:r>
      <w:r w:rsidRPr="00A1602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(t.j.Dz.U.2018 poz.800 )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</w:r>
    </w:p>
    <w:p w:rsidR="00A16027" w:rsidRPr="003A1A8D" w:rsidRDefault="00A16027" w:rsidP="00A1602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Pr="003A1A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3A1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Ustawa z dnia 26 lipca   1991 r. o podatku dochodowym od osób fizycznych (</w:t>
      </w:r>
      <w:proofErr w:type="spellStart"/>
      <w:r w:rsidRPr="003A1A8D">
        <w:rPr>
          <w:rFonts w:ascii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 w:rsidRPr="003A1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Dz.U. z 2018 poz.200 z </w:t>
      </w:r>
      <w:proofErr w:type="spellStart"/>
      <w:r w:rsidRPr="003A1A8D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Pr="003A1A8D">
        <w:rPr>
          <w:rFonts w:ascii="Times New Roman" w:hAnsi="Times New Roman" w:cs="Times New Roman"/>
          <w:color w:val="000000" w:themeColor="text1"/>
          <w:sz w:val="24"/>
          <w:szCs w:val="24"/>
        </w:rPr>
        <w:t>. zm.)</w:t>
      </w:r>
    </w:p>
    <w:p w:rsidR="00A16027" w:rsidRPr="003A1A8D" w:rsidRDefault="00A16027" w:rsidP="00A160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3A1A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A1A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A1A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fldChar w:fldCharType="begin"/>
      </w:r>
      <w:r w:rsidRPr="003A1A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instrText xml:space="preserve"> HYPERLINK "https://www.portaloswiatowy.pl/finanse-i-rachunkowosc/ustawa-z-11-marca-2004-r.-o-podatku-od-towarow-i-uslug-tekst-jedn.-dz.u.-z-2017-r.-poz.-1221-9712.html" \o "Ustawa z 11 marca 2004 r. o podatku od towarów i usług (tekst jedn.: Dz.U. z 2017 r., poz. 1221)" </w:instrText>
      </w:r>
      <w:r w:rsidRPr="003A1A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fldChar w:fldCharType="separate"/>
      </w:r>
      <w:r w:rsidRPr="003A1A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Ustawa z 11 marca 2004 r. o podatku od towarów i usług (t. j.: Dz.U. z 2017 r., poz. 1221)</w:t>
      </w:r>
    </w:p>
    <w:p w:rsidR="00A16027" w:rsidRPr="003A1A8D" w:rsidRDefault="00A16027" w:rsidP="00A16027">
      <w:pPr>
        <w:pStyle w:val="Nagwek4"/>
        <w:rPr>
          <w:b w:val="0"/>
          <w:color w:val="000000" w:themeColor="text1"/>
        </w:rPr>
      </w:pPr>
      <w:r w:rsidRPr="003A1A8D">
        <w:rPr>
          <w:b w:val="0"/>
          <w:color w:val="000000" w:themeColor="text1"/>
        </w:rPr>
        <w:fldChar w:fldCharType="end"/>
      </w:r>
      <w:r>
        <w:rPr>
          <w:b w:val="0"/>
          <w:color w:val="000000" w:themeColor="text1"/>
        </w:rPr>
        <w:t>9</w:t>
      </w:r>
      <w:r w:rsidRPr="003A1A8D">
        <w:rPr>
          <w:b w:val="0"/>
          <w:color w:val="000000" w:themeColor="text1"/>
        </w:rPr>
        <w:t>. Ustawa z dnia 30 października 2002 r. o podatku leśnym(</w:t>
      </w:r>
      <w:proofErr w:type="spellStart"/>
      <w:r w:rsidRPr="003A1A8D">
        <w:rPr>
          <w:b w:val="0"/>
          <w:color w:val="000000" w:themeColor="text1"/>
        </w:rPr>
        <w:t>t.j</w:t>
      </w:r>
      <w:proofErr w:type="spellEnd"/>
      <w:r w:rsidRPr="003A1A8D">
        <w:rPr>
          <w:b w:val="0"/>
          <w:color w:val="000000" w:themeColor="text1"/>
        </w:rPr>
        <w:t xml:space="preserve">. Dz.U.2017 poz.1821) </w:t>
      </w:r>
    </w:p>
    <w:p w:rsidR="00A16027" w:rsidRDefault="00A16027" w:rsidP="00A16027">
      <w:pPr>
        <w:pStyle w:val="Nagwek4"/>
        <w:rPr>
          <w:b w:val="0"/>
          <w:color w:val="000000" w:themeColor="text1"/>
        </w:rPr>
      </w:pPr>
      <w:r>
        <w:rPr>
          <w:b w:val="0"/>
          <w:color w:val="000000" w:themeColor="text1"/>
        </w:rPr>
        <w:t>10</w:t>
      </w:r>
      <w:r w:rsidRPr="003A1A8D">
        <w:rPr>
          <w:b w:val="0"/>
          <w:color w:val="000000" w:themeColor="text1"/>
        </w:rPr>
        <w:t>. Ustawa z dnia 15 listopada 1984 r. o podatku rolnym (t.j.Dz.U.2017 poz.1892 )</w:t>
      </w:r>
    </w:p>
    <w:p w:rsidR="00A16027" w:rsidRPr="003A1A8D" w:rsidRDefault="00A16027" w:rsidP="00A16027">
      <w:pPr>
        <w:pStyle w:val="Nagwek3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11</w:t>
      </w:r>
      <w:r w:rsidRPr="003A1A8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 Ustawa z dnia 12 stycznia 1991 r. o podatkach i opłatach lokalnych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(t.j.</w:t>
      </w:r>
      <w:r w:rsidRPr="003A1A8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Dz.U.2017 poz.1785)</w:t>
      </w:r>
    </w:p>
    <w:p w:rsidR="00A16027" w:rsidRPr="003A1A8D" w:rsidRDefault="00A16027" w:rsidP="00A16027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12</w:t>
      </w:r>
      <w:r w:rsidRPr="003A1A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hyperlink r:id="rId5" w:tooltip="Ustawa z 17 czerwca 1966 r. o postępowaniu egzekucyjnym w administracji (tekst jedn.: Dz.U. z 2017 r., poz. 1201)" w:history="1">
        <w:r w:rsidRPr="003A1A8D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Ustawa z 17 czerwca 1966 r. o postępowaniu egz</w:t>
        </w:r>
        <w:r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ekucyjnym w administracji (t. j. Dz.U. z 2017 r</w:t>
        </w:r>
        <w:r w:rsidRPr="003A1A8D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, poz. 1201)</w:t>
        </w:r>
      </w:hyperlink>
    </w:p>
    <w:p w:rsidR="00FD68A2" w:rsidRDefault="00A16027" w:rsidP="00FD68A2">
      <w:pPr>
        <w:tabs>
          <w:tab w:val="left" w:pos="0"/>
        </w:tabs>
        <w:spacing w:after="0" w:line="240" w:lineRule="auto"/>
        <w:ind w:left="-6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FD68A2" w:rsidRPr="003A1A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D68A2" w:rsidRPr="003A1A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Ustawa z dnia 21 czerwca 2001 r. o ochronie praw lokatorów, mieszkaniowym zasobie gminy i o zmianie kodeksu cywilnego (tj. Dz. U. z 2016 poz.1610 ze zm.);</w:t>
      </w:r>
    </w:p>
    <w:p w:rsidR="003A1A8D" w:rsidRPr="003A1A8D" w:rsidRDefault="003A1A8D" w:rsidP="00FD68A2">
      <w:pPr>
        <w:tabs>
          <w:tab w:val="left" w:pos="0"/>
        </w:tabs>
        <w:spacing w:after="0" w:line="240" w:lineRule="auto"/>
        <w:ind w:left="-6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D68A2" w:rsidRPr="003A1A8D" w:rsidRDefault="00A16027" w:rsidP="00FD68A2">
      <w:pPr>
        <w:tabs>
          <w:tab w:val="left" w:pos="0"/>
        </w:tabs>
        <w:spacing w:after="0" w:line="240" w:lineRule="auto"/>
        <w:ind w:left="-6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14</w:t>
      </w:r>
      <w:r w:rsidR="00FD68A2" w:rsidRPr="003A1A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Ustawa z dnia 21 sierpnia 1997 r. o gospodarce nieruchomościami</w:t>
      </w:r>
    </w:p>
    <w:p w:rsidR="00FD68A2" w:rsidRPr="003A1A8D" w:rsidRDefault="00FD68A2" w:rsidP="00FD68A2">
      <w:pPr>
        <w:tabs>
          <w:tab w:val="left" w:pos="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1A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3A1A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 w:rsidR="003A1A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Dz. U. 2018 poz.121 </w:t>
      </w:r>
      <w:r w:rsidRPr="003A1A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ze zm.);</w:t>
      </w:r>
    </w:p>
    <w:p w:rsidR="00FD68A2" w:rsidRPr="003A1A8D" w:rsidRDefault="00A16027" w:rsidP="00FD68A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</w:t>
      </w:r>
      <w:r w:rsidR="00FD68A2" w:rsidRPr="003A1A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FD68A2" w:rsidRPr="003A1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Ustawa z dnia 13 października   1998 r. o systemie ubezpieczeń społecznych (</w:t>
      </w:r>
      <w:proofErr w:type="spellStart"/>
      <w:r w:rsidR="00FD68A2" w:rsidRPr="003A1A8D">
        <w:rPr>
          <w:rFonts w:ascii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 w:rsidR="00FD68A2" w:rsidRPr="003A1A8D">
        <w:rPr>
          <w:rFonts w:ascii="Times New Roman" w:hAnsi="Times New Roman" w:cs="Times New Roman"/>
          <w:color w:val="000000" w:themeColor="text1"/>
          <w:sz w:val="24"/>
          <w:szCs w:val="24"/>
        </w:rPr>
        <w:t>. Dz.U. z 201</w:t>
      </w:r>
      <w:r w:rsidR="003A1A8D">
        <w:rPr>
          <w:rFonts w:ascii="Times New Roman" w:hAnsi="Times New Roman" w:cs="Times New Roman"/>
          <w:color w:val="000000" w:themeColor="text1"/>
          <w:sz w:val="24"/>
          <w:szCs w:val="24"/>
        </w:rPr>
        <w:t>7 poz.</w:t>
      </w:r>
      <w:r w:rsidR="00FD68A2" w:rsidRPr="003A1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1778 z </w:t>
      </w:r>
      <w:proofErr w:type="spellStart"/>
      <w:r w:rsidR="00FD68A2" w:rsidRPr="003A1A8D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="00FD68A2" w:rsidRPr="003A1A8D">
        <w:rPr>
          <w:rFonts w:ascii="Times New Roman" w:hAnsi="Times New Roman" w:cs="Times New Roman"/>
          <w:color w:val="000000" w:themeColor="text1"/>
          <w:sz w:val="24"/>
          <w:szCs w:val="24"/>
        </w:rPr>
        <w:t>. zm.)</w:t>
      </w:r>
    </w:p>
    <w:p w:rsidR="00FF6003" w:rsidRPr="003A1A8D" w:rsidRDefault="00FF6003" w:rsidP="00FF6003">
      <w:pPr>
        <w:tabs>
          <w:tab w:val="left" w:pos="0"/>
        </w:tabs>
        <w:spacing w:after="0" w:line="240" w:lineRule="auto"/>
        <w:ind w:left="-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1A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A160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16</w:t>
      </w:r>
      <w:r w:rsidRPr="003A1A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Ustawa z dnia 31 stycznia 1959 r. o cmentarzach i chowaniu zmarłych</w:t>
      </w:r>
    </w:p>
    <w:p w:rsidR="00FD68A2" w:rsidRPr="003A1A8D" w:rsidRDefault="003A1A8D" w:rsidP="00FF6003">
      <w:pPr>
        <w:tabs>
          <w:tab w:val="left" w:pos="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Dz. U. 2015 poz.2126 </w:t>
      </w:r>
      <w:r w:rsidR="00FF6003" w:rsidRPr="003A1A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ze zm.);</w:t>
      </w:r>
    </w:p>
    <w:p w:rsidR="00FF6003" w:rsidRPr="003A1A8D" w:rsidRDefault="00A16027" w:rsidP="00FF60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</w:t>
      </w:r>
      <w:r w:rsidR="00FF6003" w:rsidRPr="003A1A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FF6003" w:rsidRPr="003A1A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F6003" w:rsidRPr="003A1A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fldChar w:fldCharType="begin"/>
      </w:r>
      <w:r w:rsidR="00FF6003" w:rsidRPr="003A1A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instrText xml:space="preserve"> HYPERLINK "https://www.portaloswiatowy.pl/stosunek-pracy-nauczycieli/ustawa-z-17-listopada-1964-r.-kodeks-postepowania-cywilnego-tekst-jedn.-dz.u.-z-2018-r.-poz.-155-10401.html" \o "Ustawa z 17 listopada 1964 r. Kodeks postępowania cywilnego (tekst jedn.: Dz.U. z 2018 r., poz. 155)" </w:instrText>
      </w:r>
      <w:r w:rsidR="00FF6003" w:rsidRPr="003A1A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fldChar w:fldCharType="separate"/>
      </w:r>
      <w:r w:rsidR="00FF6003" w:rsidRPr="003A1A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Ustawa z 17 listopada 1964 r. Kode</w:t>
      </w:r>
      <w:r w:rsidR="003A1A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ks postępowania cywilnego (t. j. Dz.U. z 2018 r</w:t>
      </w:r>
      <w:r w:rsidR="00FF6003" w:rsidRPr="003A1A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, poz. 155)</w:t>
      </w:r>
    </w:p>
    <w:p w:rsidR="003A1A8D" w:rsidRPr="00A16027" w:rsidRDefault="00FF6003" w:rsidP="00A16027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A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fldChar w:fldCharType="end"/>
      </w:r>
    </w:p>
    <w:p w:rsidR="00CE4CC1" w:rsidRPr="003A1A8D" w:rsidRDefault="003A1A8D" w:rsidP="003A1A8D">
      <w:pPr>
        <w:pStyle w:val="Nagwek4"/>
        <w:rPr>
          <w:b w:val="0"/>
          <w:color w:val="000000" w:themeColor="text1"/>
        </w:rPr>
      </w:pPr>
      <w:r>
        <w:rPr>
          <w:b w:val="0"/>
          <w:color w:val="000000" w:themeColor="text1"/>
        </w:rPr>
        <w:lastRenderedPageBreak/>
        <w:br/>
      </w:r>
      <w:r w:rsidR="00A16027">
        <w:rPr>
          <w:b w:val="0"/>
          <w:color w:val="000000" w:themeColor="text1"/>
        </w:rPr>
        <w:t>18</w:t>
      </w:r>
      <w:r w:rsidR="00CE4CC1" w:rsidRPr="003A1A8D">
        <w:rPr>
          <w:b w:val="0"/>
          <w:color w:val="000000" w:themeColor="text1"/>
        </w:rPr>
        <w:t xml:space="preserve">. Ustawa z dnia 26 października 1992 r. o wychowaniu w trzeźwości i przeciwdziałaniu alkoholizmowi </w:t>
      </w:r>
      <w:r>
        <w:rPr>
          <w:b w:val="0"/>
          <w:color w:val="000000" w:themeColor="text1"/>
        </w:rPr>
        <w:t xml:space="preserve"> (</w:t>
      </w:r>
      <w:proofErr w:type="spellStart"/>
      <w:r>
        <w:rPr>
          <w:b w:val="0"/>
          <w:color w:val="000000" w:themeColor="text1"/>
        </w:rPr>
        <w:t>t.j</w:t>
      </w:r>
      <w:proofErr w:type="spellEnd"/>
      <w:r>
        <w:rPr>
          <w:b w:val="0"/>
          <w:color w:val="000000" w:themeColor="text1"/>
        </w:rPr>
        <w:t xml:space="preserve">. Dz.U.2016.0.487 </w:t>
      </w:r>
      <w:proofErr w:type="spellStart"/>
      <w:r>
        <w:rPr>
          <w:b w:val="0"/>
          <w:color w:val="000000" w:themeColor="text1"/>
        </w:rPr>
        <w:t>t.j</w:t>
      </w:r>
      <w:proofErr w:type="spellEnd"/>
      <w:r>
        <w:rPr>
          <w:b w:val="0"/>
          <w:color w:val="000000" w:themeColor="text1"/>
        </w:rPr>
        <w:t>.)</w:t>
      </w:r>
    </w:p>
    <w:p w:rsidR="00A16027" w:rsidRDefault="00A16027" w:rsidP="00A16027">
      <w:pPr>
        <w:pStyle w:val="Nagwek3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19</w:t>
      </w:r>
      <w:r w:rsidR="00CE4CC1" w:rsidRPr="003A1A8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 Ustawa z dnia 2 lipca 2004 r. o swobodzie działalności gospodarczej </w:t>
      </w:r>
      <w:r w:rsidR="009A7B53" w:rsidRPr="003A1A8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(</w:t>
      </w:r>
      <w:proofErr w:type="spellStart"/>
      <w:r w:rsidR="009A7B53" w:rsidRPr="003A1A8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t.j</w:t>
      </w:r>
      <w:proofErr w:type="spellEnd"/>
      <w:r w:rsidR="009A7B53" w:rsidRPr="003A1A8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 </w:t>
      </w:r>
      <w:r w:rsidR="00CE4CC1" w:rsidRPr="003A1A8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Dz.U.2017 poz.</w:t>
      </w:r>
      <w:r w:rsidR="009A7B53" w:rsidRPr="003A1A8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2168 )</w:t>
      </w:r>
    </w:p>
    <w:p w:rsidR="009A7B53" w:rsidRPr="003A1A8D" w:rsidRDefault="00A16027" w:rsidP="00A16027">
      <w:pPr>
        <w:pStyle w:val="Nagwek3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20</w:t>
      </w:r>
      <w:r w:rsidR="009A7B53" w:rsidRPr="003A1A8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 Ustawa z dnia 21 lutego 2014 r. o funduszu sołeckim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t.j.</w:t>
      </w:r>
      <w:r w:rsidR="009A7B53" w:rsidRPr="003A1A8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Dz.U</w:t>
      </w:r>
      <w:proofErr w:type="spellEnd"/>
      <w:r w:rsidR="009A7B53" w:rsidRPr="003A1A8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 2014 poz. 301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)</w:t>
      </w:r>
    </w:p>
    <w:p w:rsidR="003A1A8D" w:rsidRPr="003A1A8D" w:rsidRDefault="003A1A8D" w:rsidP="003A1A8D">
      <w:pPr>
        <w:pStyle w:val="Nagwek4"/>
        <w:rPr>
          <w:b w:val="0"/>
          <w:color w:val="000000" w:themeColor="text1"/>
        </w:rPr>
      </w:pPr>
      <w:r w:rsidRPr="003A1A8D">
        <w:rPr>
          <w:b w:val="0"/>
          <w:color w:val="000000" w:themeColor="text1"/>
        </w:rPr>
        <w:t>21. Ustawa z dnia 27 sierpnia 2004 r. o świadczeniach opieki zdrowotnej finansowanych ze środków publicznych</w:t>
      </w:r>
      <w:r w:rsidR="00A16027">
        <w:rPr>
          <w:b w:val="0"/>
          <w:color w:val="000000" w:themeColor="text1"/>
        </w:rPr>
        <w:t xml:space="preserve"> (t.j.Dz.U.2017 poz.1938 )</w:t>
      </w:r>
    </w:p>
    <w:p w:rsidR="003A1A8D" w:rsidRPr="003A1A8D" w:rsidRDefault="003A1A8D" w:rsidP="003A1A8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7B53" w:rsidRPr="003A1A8D" w:rsidRDefault="009A7B53" w:rsidP="009A7B53">
      <w:pPr>
        <w:pStyle w:val="Nagwek2"/>
        <w:rPr>
          <w:b w:val="0"/>
          <w:color w:val="000000" w:themeColor="text1"/>
          <w:sz w:val="24"/>
          <w:szCs w:val="24"/>
        </w:rPr>
      </w:pPr>
    </w:p>
    <w:p w:rsidR="00CE4CC1" w:rsidRPr="003A1A8D" w:rsidRDefault="00CE4CC1" w:rsidP="00CE4CC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4CC1" w:rsidRPr="003A1A8D" w:rsidRDefault="00CE4CC1" w:rsidP="00CE4CC1">
      <w:pPr>
        <w:pStyle w:val="Nagwek4"/>
        <w:rPr>
          <w:b w:val="0"/>
          <w:color w:val="000000" w:themeColor="text1"/>
        </w:rPr>
      </w:pPr>
    </w:p>
    <w:p w:rsidR="00CE4CC1" w:rsidRPr="003A1A8D" w:rsidRDefault="00CE4CC1" w:rsidP="00CE4CC1">
      <w:pPr>
        <w:pStyle w:val="Nagwek4"/>
        <w:rPr>
          <w:b w:val="0"/>
          <w:color w:val="000000" w:themeColor="text1"/>
        </w:rPr>
      </w:pPr>
    </w:p>
    <w:p w:rsidR="00FF6003" w:rsidRPr="00FF6003" w:rsidRDefault="00FF6003" w:rsidP="00FF6003">
      <w:pPr>
        <w:spacing w:before="100" w:beforeAutospacing="1" w:after="100" w:afterAutospacing="1" w:line="240" w:lineRule="auto"/>
        <w:jc w:val="both"/>
        <w:outlineLvl w:val="2"/>
        <w:rPr>
          <w:rStyle w:val="Hipercze"/>
          <w:rFonts w:asciiTheme="majorHAnsi" w:hAnsiTheme="majorHAnsi" w:cstheme="majorHAnsi"/>
          <w:color w:val="000000" w:themeColor="text1"/>
          <w:sz w:val="28"/>
          <w:szCs w:val="24"/>
          <w:u w:val="none"/>
        </w:rPr>
      </w:pPr>
    </w:p>
    <w:p w:rsidR="00FF6003" w:rsidRPr="00FD68A2" w:rsidRDefault="00FF6003" w:rsidP="00FF6003">
      <w:pPr>
        <w:tabs>
          <w:tab w:val="left" w:pos="0"/>
        </w:tabs>
        <w:rPr>
          <w:rFonts w:ascii="Times New Roman" w:eastAsia="Times New Roman" w:hAnsi="Times New Roman" w:cs="Times New Roman"/>
        </w:rPr>
      </w:pPr>
    </w:p>
    <w:p w:rsidR="00FD68A2" w:rsidRPr="007B766A" w:rsidRDefault="00FD68A2" w:rsidP="00FD68A2">
      <w:pPr>
        <w:rPr>
          <w:sz w:val="24"/>
          <w:szCs w:val="24"/>
        </w:rPr>
      </w:pPr>
    </w:p>
    <w:p w:rsidR="008F0CA2" w:rsidRDefault="008F0CA2"/>
    <w:sectPr w:rsidR="008F0CA2" w:rsidSect="008F0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658CB"/>
    <w:multiLevelType w:val="hybridMultilevel"/>
    <w:tmpl w:val="EE5CC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541B1"/>
    <w:multiLevelType w:val="hybridMultilevel"/>
    <w:tmpl w:val="EE5CC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34D73"/>
    <w:multiLevelType w:val="hybridMultilevel"/>
    <w:tmpl w:val="5F7EE090"/>
    <w:lvl w:ilvl="0" w:tplc="A5BA798C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B4"/>
    <w:rsid w:val="000416FC"/>
    <w:rsid w:val="000662D9"/>
    <w:rsid w:val="00080E86"/>
    <w:rsid w:val="00087788"/>
    <w:rsid w:val="000A53F0"/>
    <w:rsid w:val="000D6F33"/>
    <w:rsid w:val="000E1796"/>
    <w:rsid w:val="00130403"/>
    <w:rsid w:val="0016430A"/>
    <w:rsid w:val="00185440"/>
    <w:rsid w:val="00186C22"/>
    <w:rsid w:val="001B4D72"/>
    <w:rsid w:val="001C4845"/>
    <w:rsid w:val="001D65FC"/>
    <w:rsid w:val="001E2EF2"/>
    <w:rsid w:val="00237986"/>
    <w:rsid w:val="002548D4"/>
    <w:rsid w:val="0025797B"/>
    <w:rsid w:val="00271704"/>
    <w:rsid w:val="0028045B"/>
    <w:rsid w:val="002816D7"/>
    <w:rsid w:val="002C0884"/>
    <w:rsid w:val="002D6E85"/>
    <w:rsid w:val="00304016"/>
    <w:rsid w:val="003046C1"/>
    <w:rsid w:val="00387C73"/>
    <w:rsid w:val="003A1A8D"/>
    <w:rsid w:val="003F5751"/>
    <w:rsid w:val="004011F0"/>
    <w:rsid w:val="004302A4"/>
    <w:rsid w:val="00473738"/>
    <w:rsid w:val="004958FE"/>
    <w:rsid w:val="004A455B"/>
    <w:rsid w:val="004C53CE"/>
    <w:rsid w:val="004D5FD4"/>
    <w:rsid w:val="004F4DB6"/>
    <w:rsid w:val="005044E5"/>
    <w:rsid w:val="00510226"/>
    <w:rsid w:val="005135A2"/>
    <w:rsid w:val="00527EA6"/>
    <w:rsid w:val="00552A8F"/>
    <w:rsid w:val="0058574B"/>
    <w:rsid w:val="00600F63"/>
    <w:rsid w:val="006317F4"/>
    <w:rsid w:val="0063753B"/>
    <w:rsid w:val="006574A6"/>
    <w:rsid w:val="006637AB"/>
    <w:rsid w:val="006B5647"/>
    <w:rsid w:val="006C0ECB"/>
    <w:rsid w:val="006D5542"/>
    <w:rsid w:val="007437B5"/>
    <w:rsid w:val="007919E4"/>
    <w:rsid w:val="007A78EF"/>
    <w:rsid w:val="007C4DFF"/>
    <w:rsid w:val="007D0CB4"/>
    <w:rsid w:val="007E5956"/>
    <w:rsid w:val="007F07EB"/>
    <w:rsid w:val="007F378E"/>
    <w:rsid w:val="008132D1"/>
    <w:rsid w:val="00815AF1"/>
    <w:rsid w:val="00852A28"/>
    <w:rsid w:val="0085319A"/>
    <w:rsid w:val="0086056B"/>
    <w:rsid w:val="00861B7D"/>
    <w:rsid w:val="008627EF"/>
    <w:rsid w:val="00866292"/>
    <w:rsid w:val="008723F6"/>
    <w:rsid w:val="008E6073"/>
    <w:rsid w:val="008E6E25"/>
    <w:rsid w:val="008E7604"/>
    <w:rsid w:val="008F0CA2"/>
    <w:rsid w:val="008F2441"/>
    <w:rsid w:val="00937E0C"/>
    <w:rsid w:val="009521EF"/>
    <w:rsid w:val="009624DB"/>
    <w:rsid w:val="00983853"/>
    <w:rsid w:val="009A7B53"/>
    <w:rsid w:val="009B3F5D"/>
    <w:rsid w:val="009B68D7"/>
    <w:rsid w:val="009E6137"/>
    <w:rsid w:val="00A16027"/>
    <w:rsid w:val="00A5420A"/>
    <w:rsid w:val="00A62F28"/>
    <w:rsid w:val="00A83EA2"/>
    <w:rsid w:val="00A85E65"/>
    <w:rsid w:val="00A938E1"/>
    <w:rsid w:val="00AA7BC9"/>
    <w:rsid w:val="00AB05F6"/>
    <w:rsid w:val="00AB085C"/>
    <w:rsid w:val="00AC6A7B"/>
    <w:rsid w:val="00AC76EB"/>
    <w:rsid w:val="00AD15DC"/>
    <w:rsid w:val="00AF1C93"/>
    <w:rsid w:val="00B81840"/>
    <w:rsid w:val="00B94157"/>
    <w:rsid w:val="00B94A21"/>
    <w:rsid w:val="00BB0252"/>
    <w:rsid w:val="00BD4478"/>
    <w:rsid w:val="00C24523"/>
    <w:rsid w:val="00C26870"/>
    <w:rsid w:val="00C26ED8"/>
    <w:rsid w:val="00C62058"/>
    <w:rsid w:val="00C80638"/>
    <w:rsid w:val="00C95802"/>
    <w:rsid w:val="00CB450D"/>
    <w:rsid w:val="00CC534F"/>
    <w:rsid w:val="00CC6CA3"/>
    <w:rsid w:val="00CD07F3"/>
    <w:rsid w:val="00CE4CC1"/>
    <w:rsid w:val="00D12058"/>
    <w:rsid w:val="00D43B25"/>
    <w:rsid w:val="00DB0E59"/>
    <w:rsid w:val="00E02298"/>
    <w:rsid w:val="00E0392B"/>
    <w:rsid w:val="00E10413"/>
    <w:rsid w:val="00E105C3"/>
    <w:rsid w:val="00E210D0"/>
    <w:rsid w:val="00E5065D"/>
    <w:rsid w:val="00E518F1"/>
    <w:rsid w:val="00E53D9E"/>
    <w:rsid w:val="00E86918"/>
    <w:rsid w:val="00E9794A"/>
    <w:rsid w:val="00EA5849"/>
    <w:rsid w:val="00EA6D90"/>
    <w:rsid w:val="00EC5C83"/>
    <w:rsid w:val="00EF6650"/>
    <w:rsid w:val="00F73E71"/>
    <w:rsid w:val="00FB79FA"/>
    <w:rsid w:val="00FD68A2"/>
    <w:rsid w:val="00FF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52E34"/>
  <w15:docId w15:val="{6A4E8DCD-2A6F-49FE-BF4F-6A08460D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0CA2"/>
  </w:style>
  <w:style w:type="paragraph" w:styleId="Nagwek1">
    <w:name w:val="heading 1"/>
    <w:basedOn w:val="Normalny"/>
    <w:next w:val="Normalny"/>
    <w:link w:val="Nagwek1Znak"/>
    <w:uiPriority w:val="9"/>
    <w:qFormat/>
    <w:rsid w:val="009A7B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7D0C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E4C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rsid w:val="007D0C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D0CB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D0CB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D0CB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D0CB4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CE4C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9A7B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5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0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rtaloswiatowy.pl/bezpieczenstwo-w-szkole/ustawa-z-17-czerwca-1966-r.-o-postepowaniu-egzekucyjnym-w-administracji-tekst-jedn.-dz.u.-z-2017-r.-poz.-1201-969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Sobczyk A</dc:creator>
  <cp:keywords/>
  <dc:description/>
  <cp:lastModifiedBy>Maghaj</cp:lastModifiedBy>
  <cp:revision>3</cp:revision>
  <dcterms:created xsi:type="dcterms:W3CDTF">2018-06-06T05:46:00Z</dcterms:created>
  <dcterms:modified xsi:type="dcterms:W3CDTF">2018-06-06T05:53:00Z</dcterms:modified>
</cp:coreProperties>
</file>