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F7" w:rsidRPr="009035F7" w:rsidRDefault="009035F7" w:rsidP="0090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bookmarkStart w:id="0" w:name="_GoBack"/>
      <w:bookmarkEnd w:id="0"/>
      <w:r w:rsidRPr="009035F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Zarządzenie Nr 0050/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42/2018</w:t>
      </w:r>
    </w:p>
    <w:p w:rsidR="009035F7" w:rsidRPr="009035F7" w:rsidRDefault="009035F7" w:rsidP="0090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Wójta Gminy Krupski Młyn</w:t>
      </w:r>
    </w:p>
    <w:p w:rsidR="009035F7" w:rsidRPr="009035F7" w:rsidRDefault="009035F7" w:rsidP="00903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24 maja 2018</w:t>
      </w:r>
      <w:r w:rsidRPr="009035F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9035F7" w:rsidRPr="009035F7" w:rsidRDefault="009035F7" w:rsidP="009035F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9035F7" w:rsidRPr="009035F7" w:rsidRDefault="009035F7" w:rsidP="0090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sprawie: ustalenia trybu, terminu przetargu i powołania komisji przetargowej  </w:t>
      </w:r>
    </w:p>
    <w:p w:rsidR="009035F7" w:rsidRPr="009035F7" w:rsidRDefault="009035F7" w:rsidP="009035F7">
      <w:pPr>
        <w:spacing w:after="0" w:line="240" w:lineRule="auto"/>
        <w:ind w:left="127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 sprzedaż lokalu mieszkalnego Nr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położonego w Ziętk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 bl. 13A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wraz z pomieszczeniem przynależnym w postaci piwnicy oraz ułamkowym udziałem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464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/10000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częściach wspólnych gruntu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i budynku znajdującego się na nieruchomości gruntowej zabudowanej stanowiącej działkę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Nr 92/4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, k.m.3 o pow. 0,1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258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KW GL1T/0006154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6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  </w:t>
      </w:r>
    </w:p>
    <w:p w:rsidR="009035F7" w:rsidRPr="009035F7" w:rsidRDefault="009035F7" w:rsidP="0090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035F7" w:rsidRPr="009035F7" w:rsidRDefault="009035F7" w:rsidP="0090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903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roku o samorządzie gminnym (tj. Dz. U. poz. </w:t>
      </w:r>
      <w:r w:rsidR="00CD5CFD">
        <w:rPr>
          <w:rFonts w:ascii="Times New Roman" w:eastAsia="Times New Roman" w:hAnsi="Times New Roman" w:cs="Times New Roman"/>
          <w:sz w:val="24"/>
          <w:szCs w:val="24"/>
          <w:lang w:eastAsia="pl-PL"/>
        </w:rPr>
        <w:t>1875</w:t>
      </w:r>
      <w:r w:rsidRPr="00903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 w:rsidR="00CD5CFD">
        <w:rPr>
          <w:rFonts w:ascii="Times New Roman" w:eastAsia="Times New Roman" w:hAnsi="Times New Roman" w:cs="Times New Roman"/>
          <w:sz w:val="24"/>
          <w:szCs w:val="24"/>
          <w:lang w:eastAsia="pl-PL"/>
        </w:rPr>
        <w:t>7 r</w:t>
      </w:r>
      <w:r w:rsidRPr="009035F7">
        <w:rPr>
          <w:rFonts w:ascii="Times New Roman" w:eastAsia="Times New Roman" w:hAnsi="Times New Roman" w:cs="Times New Roman"/>
          <w:sz w:val="24"/>
          <w:szCs w:val="24"/>
          <w:lang w:eastAsia="pl-PL"/>
        </w:rPr>
        <w:t>.), Wójt Gminy</w:t>
      </w:r>
    </w:p>
    <w:p w:rsidR="009035F7" w:rsidRPr="009035F7" w:rsidRDefault="009035F7" w:rsidP="0090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5F7" w:rsidRPr="009035F7" w:rsidRDefault="009035F7" w:rsidP="0090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p o s t a n a w i a</w:t>
      </w:r>
    </w:p>
    <w:p w:rsidR="009035F7" w:rsidRPr="009035F7" w:rsidRDefault="009035F7" w:rsidP="0090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35F7" w:rsidRPr="009035F7" w:rsidRDefault="009035F7" w:rsidP="009035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Przeprowadzić II ustny nieograniczony przetarg na sprzedaż lokalu mieszkalnego Nr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położonego w Ziętk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 bl. Nr 13A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wraz z pomieszczeniem przynależnym w postaci piwnicy oraz ułamkowym udziałem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464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/10000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w częściach wspólnych gruntu i budynku znajdującego się na nieruchomości gruntowej zabudowanej stanowiącej działkę Nr 92/4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3, k.m.3 o pow. 0,1258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ha KW GL1T/0006154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6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 </w:t>
      </w:r>
    </w:p>
    <w:p w:rsidR="009035F7" w:rsidRPr="009035F7" w:rsidRDefault="009035F7" w:rsidP="009035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Obniżyć cenę wywoławczą w drugim przetargu nieograniczonym do kwoty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47</w:t>
      </w:r>
      <w:r w:rsidRPr="009035F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000</w:t>
      </w:r>
      <w:r w:rsidRPr="009035F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,00 zł brutto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9035F7" w:rsidRPr="009035F7" w:rsidRDefault="009035F7" w:rsidP="009035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Ustalić termin przetargu </w:t>
      </w:r>
      <w:r w:rsidRPr="009035F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na dzień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03 lipca </w:t>
      </w:r>
      <w:r w:rsidRPr="009035F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8</w:t>
      </w:r>
      <w:r w:rsidRPr="009035F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roku o godz. 10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pl-PL"/>
        </w:rPr>
        <w:t>0</w:t>
      </w:r>
      <w:r w:rsidRPr="009035F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pl-PL"/>
        </w:rPr>
        <w:t>0</w:t>
      </w:r>
      <w:r w:rsidRPr="009035F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</w:p>
    <w:p w:rsidR="009035F7" w:rsidRPr="009035F7" w:rsidRDefault="009035F7" w:rsidP="009035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Powołać komisję przetargową w składzie:</w:t>
      </w:r>
    </w:p>
    <w:p w:rsidR="009035F7" w:rsidRPr="009035F7" w:rsidRDefault="009035F7" w:rsidP="009035F7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Zofia </w:t>
      </w:r>
      <w:proofErr w:type="spellStart"/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Wikariak</w:t>
      </w:r>
      <w:proofErr w:type="spellEnd"/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przewodniczący,</w:t>
      </w:r>
    </w:p>
    <w:p w:rsidR="009035F7" w:rsidRPr="009035F7" w:rsidRDefault="009035F7" w:rsidP="009035F7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Rafał Tropper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członek,</w:t>
      </w:r>
    </w:p>
    <w:p w:rsidR="009035F7" w:rsidRPr="009035F7" w:rsidRDefault="009035F7" w:rsidP="009035F7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Anna Zawodny 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członek,</w:t>
      </w:r>
    </w:p>
    <w:p w:rsidR="009035F7" w:rsidRPr="009035F7" w:rsidRDefault="009035F7" w:rsidP="009035F7">
      <w:pPr>
        <w:keepNext/>
        <w:spacing w:after="0" w:line="360" w:lineRule="auto"/>
        <w:ind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Ryszard Krawczyk</w:t>
      </w: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z głosem doradczym</w:t>
      </w:r>
    </w:p>
    <w:p w:rsidR="009035F7" w:rsidRPr="009035F7" w:rsidRDefault="009035F7" w:rsidP="009035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Wykonanie zarządzenia będę sprawował osobiście.</w:t>
      </w:r>
    </w:p>
    <w:p w:rsidR="009035F7" w:rsidRPr="009035F7" w:rsidRDefault="009035F7" w:rsidP="009035F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5F7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Zarządzenie wchodzi w życie z dniem podpisania.</w:t>
      </w:r>
    </w:p>
    <w:p w:rsidR="009035F7" w:rsidRPr="009035F7" w:rsidRDefault="009035F7" w:rsidP="009035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5F7" w:rsidRPr="009035F7" w:rsidRDefault="009035F7" w:rsidP="0090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5F7" w:rsidRPr="009035F7" w:rsidRDefault="009035F7" w:rsidP="0090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5F7" w:rsidRPr="009035F7" w:rsidRDefault="009035F7" w:rsidP="0090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4CF" w:rsidRDefault="00B164CF"/>
    <w:sectPr w:rsidR="00B164CF" w:rsidSect="00B17953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FB9"/>
    <w:multiLevelType w:val="hybridMultilevel"/>
    <w:tmpl w:val="0A722818"/>
    <w:lvl w:ilvl="0" w:tplc="830250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F7"/>
    <w:rsid w:val="002A07B5"/>
    <w:rsid w:val="007A6003"/>
    <w:rsid w:val="009035F7"/>
    <w:rsid w:val="00B164CF"/>
    <w:rsid w:val="00C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F4978-738F-4E78-B9C4-0F964DAE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2018-05-23T11:11:00Z</cp:lastPrinted>
  <dcterms:created xsi:type="dcterms:W3CDTF">2018-05-24T07:41:00Z</dcterms:created>
  <dcterms:modified xsi:type="dcterms:W3CDTF">2018-05-24T07:41:00Z</dcterms:modified>
</cp:coreProperties>
</file>