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195" w:rsidRPr="008D3195" w:rsidRDefault="00F9564D" w:rsidP="008D3195">
      <w:pPr>
        <w:keepNext/>
        <w:spacing w:after="0" w:line="240" w:lineRule="auto"/>
        <w:jc w:val="center"/>
        <w:outlineLvl w:val="0"/>
        <w:rPr>
          <w:rFonts w:ascii="Times New Roman" w:eastAsia="Times New Roman" w:hAnsi="Times New Roman" w:cs="Times New Roman"/>
          <w:b/>
          <w:bCs/>
          <w:sz w:val="26"/>
          <w:szCs w:val="26"/>
          <w:lang w:eastAsia="pl-PL"/>
        </w:rPr>
      </w:pPr>
      <w:r>
        <w:rPr>
          <w:rFonts w:ascii="Times New Roman" w:eastAsia="Times New Roman" w:hAnsi="Times New Roman" w:cs="Times New Roman"/>
          <w:b/>
          <w:bCs/>
          <w:sz w:val="26"/>
          <w:szCs w:val="26"/>
          <w:lang w:eastAsia="pl-PL"/>
        </w:rPr>
        <w:t xml:space="preserve"> </w:t>
      </w:r>
      <w:r w:rsidR="008D3195" w:rsidRPr="008D3195">
        <w:rPr>
          <w:rFonts w:ascii="Times New Roman" w:eastAsia="Times New Roman" w:hAnsi="Times New Roman" w:cs="Times New Roman"/>
          <w:b/>
          <w:bCs/>
          <w:sz w:val="26"/>
          <w:szCs w:val="26"/>
          <w:lang w:eastAsia="pl-PL"/>
        </w:rPr>
        <w:t>O G Ł O S Z E N I E</w:t>
      </w:r>
    </w:p>
    <w:p w:rsidR="008D3195" w:rsidRPr="008D3195" w:rsidRDefault="008D3195" w:rsidP="008D3195">
      <w:pPr>
        <w:spacing w:after="0" w:line="240" w:lineRule="auto"/>
        <w:rPr>
          <w:rFonts w:ascii="Times New Roman" w:eastAsia="Times New Roman" w:hAnsi="Times New Roman" w:cs="Times New Roman"/>
          <w:sz w:val="26"/>
          <w:szCs w:val="26"/>
          <w:lang w:eastAsia="pl-PL"/>
        </w:rPr>
      </w:pPr>
    </w:p>
    <w:p w:rsidR="008D3195" w:rsidRPr="008D3195" w:rsidRDefault="008D3195" w:rsidP="008D3195">
      <w:pPr>
        <w:spacing w:after="0" w:line="240" w:lineRule="auto"/>
        <w:jc w:val="center"/>
        <w:rPr>
          <w:rFonts w:ascii="Times New Roman" w:eastAsia="Times New Roman" w:hAnsi="Times New Roman" w:cs="Times New Roman"/>
          <w:b/>
          <w:bCs/>
          <w:sz w:val="26"/>
          <w:szCs w:val="26"/>
          <w:lang w:eastAsia="pl-PL"/>
        </w:rPr>
      </w:pPr>
      <w:r w:rsidRPr="008D3195">
        <w:rPr>
          <w:rFonts w:ascii="Times New Roman" w:eastAsia="Times New Roman" w:hAnsi="Times New Roman" w:cs="Times New Roman"/>
          <w:b/>
          <w:bCs/>
          <w:sz w:val="26"/>
          <w:szCs w:val="26"/>
          <w:lang w:eastAsia="pl-PL"/>
        </w:rPr>
        <w:t xml:space="preserve">Zgodnie z uchwałą Nr </w:t>
      </w:r>
      <w:r>
        <w:rPr>
          <w:rFonts w:ascii="Times New Roman" w:eastAsia="Times New Roman" w:hAnsi="Times New Roman" w:cs="Times New Roman"/>
          <w:b/>
          <w:bCs/>
          <w:sz w:val="26"/>
          <w:szCs w:val="26"/>
          <w:lang w:eastAsia="pl-PL"/>
        </w:rPr>
        <w:t>XLIII</w:t>
      </w:r>
      <w:r w:rsidRPr="008D3195">
        <w:rPr>
          <w:rFonts w:ascii="Times New Roman" w:eastAsia="Times New Roman" w:hAnsi="Times New Roman" w:cs="Times New Roman"/>
          <w:b/>
          <w:bCs/>
          <w:sz w:val="26"/>
          <w:szCs w:val="26"/>
          <w:lang w:eastAsia="pl-PL"/>
        </w:rPr>
        <w:t>/3</w:t>
      </w:r>
      <w:r>
        <w:rPr>
          <w:rFonts w:ascii="Times New Roman" w:eastAsia="Times New Roman" w:hAnsi="Times New Roman" w:cs="Times New Roman"/>
          <w:b/>
          <w:bCs/>
          <w:sz w:val="26"/>
          <w:szCs w:val="26"/>
          <w:lang w:eastAsia="pl-PL"/>
        </w:rPr>
        <w:t>51</w:t>
      </w:r>
      <w:r w:rsidRPr="008D3195">
        <w:rPr>
          <w:rFonts w:ascii="Times New Roman" w:eastAsia="Times New Roman" w:hAnsi="Times New Roman" w:cs="Times New Roman"/>
          <w:b/>
          <w:bCs/>
          <w:sz w:val="26"/>
          <w:szCs w:val="26"/>
          <w:lang w:eastAsia="pl-PL"/>
        </w:rPr>
        <w:t>/</w:t>
      </w:r>
      <w:r>
        <w:rPr>
          <w:rFonts w:ascii="Times New Roman" w:eastAsia="Times New Roman" w:hAnsi="Times New Roman" w:cs="Times New Roman"/>
          <w:b/>
          <w:bCs/>
          <w:sz w:val="26"/>
          <w:szCs w:val="26"/>
          <w:lang w:eastAsia="pl-PL"/>
        </w:rPr>
        <w:t>18</w:t>
      </w:r>
      <w:r w:rsidRPr="008D3195">
        <w:rPr>
          <w:rFonts w:ascii="Times New Roman" w:eastAsia="Times New Roman" w:hAnsi="Times New Roman" w:cs="Times New Roman"/>
          <w:b/>
          <w:bCs/>
          <w:sz w:val="26"/>
          <w:szCs w:val="26"/>
          <w:lang w:eastAsia="pl-PL"/>
        </w:rPr>
        <w:t xml:space="preserve"> Rady Gminy Krupski Młyn </w:t>
      </w:r>
    </w:p>
    <w:p w:rsidR="008D3195" w:rsidRPr="008D3195" w:rsidRDefault="008D3195" w:rsidP="008D3195">
      <w:pPr>
        <w:spacing w:after="0" w:line="240" w:lineRule="auto"/>
        <w:jc w:val="center"/>
        <w:rPr>
          <w:rFonts w:ascii="Times New Roman" w:eastAsia="Times New Roman" w:hAnsi="Times New Roman" w:cs="Times New Roman"/>
          <w:b/>
          <w:bCs/>
          <w:sz w:val="26"/>
          <w:szCs w:val="26"/>
          <w:lang w:eastAsia="pl-PL"/>
        </w:rPr>
      </w:pPr>
      <w:r w:rsidRPr="008D3195">
        <w:rPr>
          <w:rFonts w:ascii="Times New Roman" w:eastAsia="Times New Roman" w:hAnsi="Times New Roman" w:cs="Times New Roman"/>
          <w:b/>
          <w:bCs/>
          <w:sz w:val="26"/>
          <w:szCs w:val="26"/>
          <w:lang w:eastAsia="pl-PL"/>
        </w:rPr>
        <w:t xml:space="preserve">z dnia </w:t>
      </w:r>
      <w:r>
        <w:rPr>
          <w:rFonts w:ascii="Times New Roman" w:eastAsia="Times New Roman" w:hAnsi="Times New Roman" w:cs="Times New Roman"/>
          <w:b/>
          <w:bCs/>
          <w:sz w:val="26"/>
          <w:szCs w:val="26"/>
          <w:lang w:eastAsia="pl-PL"/>
        </w:rPr>
        <w:t>15 października 2018</w:t>
      </w:r>
      <w:r w:rsidRPr="008D3195">
        <w:rPr>
          <w:rFonts w:ascii="Times New Roman" w:eastAsia="Times New Roman" w:hAnsi="Times New Roman" w:cs="Times New Roman"/>
          <w:b/>
          <w:bCs/>
          <w:sz w:val="26"/>
          <w:szCs w:val="26"/>
          <w:lang w:eastAsia="pl-PL"/>
        </w:rPr>
        <w:t xml:space="preserve"> r. </w:t>
      </w:r>
    </w:p>
    <w:p w:rsidR="008D3195" w:rsidRPr="008D3195" w:rsidRDefault="008D3195" w:rsidP="008D3195">
      <w:pPr>
        <w:keepNext/>
        <w:spacing w:after="0" w:line="240" w:lineRule="auto"/>
        <w:jc w:val="center"/>
        <w:outlineLvl w:val="2"/>
        <w:rPr>
          <w:rFonts w:ascii="Times New Roman" w:eastAsia="Times New Roman" w:hAnsi="Times New Roman" w:cs="Times New Roman"/>
          <w:b/>
          <w:bCs/>
          <w:sz w:val="20"/>
          <w:szCs w:val="20"/>
          <w:lang w:eastAsia="pl-PL"/>
        </w:rPr>
      </w:pPr>
    </w:p>
    <w:p w:rsidR="008D3195" w:rsidRPr="008D3195" w:rsidRDefault="008D3195" w:rsidP="008D3195">
      <w:pPr>
        <w:keepNext/>
        <w:spacing w:after="0" w:line="240" w:lineRule="auto"/>
        <w:jc w:val="center"/>
        <w:outlineLvl w:val="2"/>
        <w:rPr>
          <w:rFonts w:ascii="Times New Roman" w:eastAsia="Times New Roman" w:hAnsi="Times New Roman" w:cs="Times New Roman"/>
          <w:b/>
          <w:bCs/>
          <w:sz w:val="26"/>
          <w:szCs w:val="26"/>
          <w:lang w:eastAsia="pl-PL"/>
        </w:rPr>
      </w:pPr>
      <w:r w:rsidRPr="008D3195">
        <w:rPr>
          <w:rFonts w:ascii="Times New Roman" w:eastAsia="Times New Roman" w:hAnsi="Times New Roman" w:cs="Times New Roman"/>
          <w:b/>
          <w:bCs/>
          <w:sz w:val="26"/>
          <w:szCs w:val="26"/>
          <w:lang w:eastAsia="pl-PL"/>
        </w:rPr>
        <w:t>WÓJT GMINY KRUPSKI MŁYN</w:t>
      </w:r>
    </w:p>
    <w:p w:rsidR="008D3195" w:rsidRPr="008D3195" w:rsidRDefault="008D3195" w:rsidP="008D3195">
      <w:pPr>
        <w:spacing w:after="0" w:line="240" w:lineRule="auto"/>
        <w:rPr>
          <w:rFonts w:ascii="Times New Roman" w:eastAsia="Times New Roman" w:hAnsi="Times New Roman" w:cs="Times New Roman"/>
          <w:sz w:val="20"/>
          <w:szCs w:val="20"/>
          <w:lang w:eastAsia="pl-PL"/>
        </w:rPr>
      </w:pPr>
    </w:p>
    <w:p w:rsidR="008D3195" w:rsidRPr="008D3195" w:rsidRDefault="008D3195" w:rsidP="008D3195">
      <w:pPr>
        <w:spacing w:after="0" w:line="240" w:lineRule="auto"/>
        <w:jc w:val="center"/>
        <w:rPr>
          <w:rFonts w:ascii="Times New Roman" w:eastAsia="Times New Roman" w:hAnsi="Times New Roman" w:cs="Times New Roman"/>
          <w:b/>
          <w:bCs/>
          <w:i/>
          <w:iCs/>
          <w:sz w:val="26"/>
          <w:szCs w:val="26"/>
          <w:lang w:eastAsia="pl-PL"/>
        </w:rPr>
      </w:pPr>
      <w:r w:rsidRPr="008D3195">
        <w:rPr>
          <w:rFonts w:ascii="Times New Roman" w:eastAsia="Times New Roman" w:hAnsi="Times New Roman" w:cs="Times New Roman"/>
          <w:b/>
          <w:bCs/>
          <w:i/>
          <w:iCs/>
          <w:sz w:val="26"/>
          <w:szCs w:val="26"/>
          <w:lang w:eastAsia="pl-PL"/>
        </w:rPr>
        <w:t>o g ł a s z a</w:t>
      </w:r>
    </w:p>
    <w:p w:rsidR="008D3195" w:rsidRPr="008D3195" w:rsidRDefault="008D3195" w:rsidP="008D3195">
      <w:pPr>
        <w:spacing w:after="0" w:line="240" w:lineRule="auto"/>
        <w:jc w:val="center"/>
        <w:rPr>
          <w:rFonts w:ascii="Times New Roman" w:eastAsia="Times New Roman" w:hAnsi="Times New Roman" w:cs="Times New Roman"/>
          <w:b/>
          <w:bCs/>
          <w:i/>
          <w:iCs/>
          <w:sz w:val="12"/>
          <w:szCs w:val="24"/>
          <w:lang w:eastAsia="pl-PL"/>
        </w:rPr>
      </w:pPr>
    </w:p>
    <w:p w:rsidR="008D3195" w:rsidRPr="008D3195" w:rsidRDefault="008D3195" w:rsidP="008D3195">
      <w:pPr>
        <w:keepNext/>
        <w:spacing w:after="0" w:line="240" w:lineRule="auto"/>
        <w:jc w:val="center"/>
        <w:outlineLvl w:val="1"/>
        <w:rPr>
          <w:rFonts w:ascii="Times New Roman" w:eastAsia="Times New Roman" w:hAnsi="Times New Roman" w:cs="Times New Roman"/>
          <w:b/>
          <w:bCs/>
          <w:lang w:eastAsia="pl-PL"/>
        </w:rPr>
      </w:pPr>
      <w:r w:rsidRPr="008D3195">
        <w:rPr>
          <w:rFonts w:ascii="Times New Roman" w:eastAsia="Times New Roman" w:hAnsi="Times New Roman" w:cs="Times New Roman"/>
          <w:b/>
          <w:bCs/>
          <w:lang w:eastAsia="pl-PL"/>
        </w:rPr>
        <w:t xml:space="preserve">ustny nieograniczony przetarg na sprzedaż </w:t>
      </w:r>
      <w:r>
        <w:rPr>
          <w:rFonts w:ascii="Times New Roman" w:eastAsia="Times New Roman" w:hAnsi="Times New Roman" w:cs="Times New Roman"/>
          <w:b/>
          <w:bCs/>
          <w:lang w:eastAsia="pl-PL"/>
        </w:rPr>
        <w:t xml:space="preserve">udziału w wysokości </w:t>
      </w:r>
      <w:r w:rsidRPr="008D3195">
        <w:rPr>
          <w:rFonts w:ascii="Times New Roman" w:eastAsia="Times New Roman" w:hAnsi="Times New Roman" w:cs="Times New Roman"/>
          <w:b/>
          <w:bCs/>
          <w:lang w:eastAsia="pl-PL"/>
        </w:rPr>
        <w:t>3</w:t>
      </w:r>
      <w:r>
        <w:rPr>
          <w:rFonts w:ascii="Times New Roman" w:eastAsia="Times New Roman" w:hAnsi="Times New Roman" w:cs="Times New Roman"/>
          <w:b/>
          <w:bCs/>
          <w:lang w:eastAsia="pl-PL"/>
        </w:rPr>
        <w:t>2</w:t>
      </w:r>
      <w:r w:rsidRPr="008D3195">
        <w:rPr>
          <w:rFonts w:ascii="Times New Roman" w:eastAsia="Times New Roman" w:hAnsi="Times New Roman" w:cs="Times New Roman"/>
          <w:b/>
          <w:bCs/>
          <w:lang w:eastAsia="pl-PL"/>
        </w:rPr>
        <w:t xml:space="preserve">/1000 części w nieruchomości gruntowej zabudowanej położonej w Krupskim Młynie przy ul. Norwida, Gmina Krupski Młyn                         </w:t>
      </w:r>
    </w:p>
    <w:p w:rsidR="008D3195" w:rsidRPr="008D3195" w:rsidRDefault="008D3195" w:rsidP="008D3195">
      <w:pPr>
        <w:spacing w:after="0" w:line="240" w:lineRule="auto"/>
        <w:rPr>
          <w:rFonts w:ascii="Times New Roman" w:eastAsia="Times New Roman" w:hAnsi="Times New Roman" w:cs="Times New Roman"/>
          <w:lang w:eastAsia="pl-PL"/>
        </w:rPr>
      </w:pPr>
      <w:bookmarkStart w:id="0" w:name="_GoBack"/>
      <w:bookmarkEnd w:id="0"/>
    </w:p>
    <w:p w:rsidR="008D3195" w:rsidRPr="008D3195" w:rsidRDefault="008D3195" w:rsidP="008D3195">
      <w:pPr>
        <w:numPr>
          <w:ilvl w:val="0"/>
          <w:numId w:val="3"/>
        </w:numPr>
        <w:spacing w:after="0" w:line="240" w:lineRule="auto"/>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Przedmiotem przetargu jest:</w:t>
      </w:r>
    </w:p>
    <w:p w:rsidR="008D3195" w:rsidRPr="008D3195" w:rsidRDefault="008D3195" w:rsidP="008D3195">
      <w:pPr>
        <w:numPr>
          <w:ilvl w:val="1"/>
          <w:numId w:val="2"/>
        </w:num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Udział w wysokości </w:t>
      </w:r>
      <w:r w:rsidRPr="008D3195">
        <w:rPr>
          <w:rFonts w:ascii="Times New Roman" w:eastAsia="Times New Roman" w:hAnsi="Times New Roman" w:cs="Times New Roman"/>
          <w:lang w:eastAsia="pl-PL"/>
        </w:rPr>
        <w:t>3</w:t>
      </w:r>
      <w:r>
        <w:rPr>
          <w:rFonts w:ascii="Times New Roman" w:eastAsia="Times New Roman" w:hAnsi="Times New Roman" w:cs="Times New Roman"/>
          <w:lang w:eastAsia="pl-PL"/>
        </w:rPr>
        <w:t>2</w:t>
      </w:r>
      <w:r w:rsidRPr="008D3195">
        <w:rPr>
          <w:rFonts w:ascii="Times New Roman" w:eastAsia="Times New Roman" w:hAnsi="Times New Roman" w:cs="Times New Roman"/>
          <w:lang w:eastAsia="pl-PL"/>
        </w:rPr>
        <w:t xml:space="preserve">/1000 części w nieruchomości gruntowej zabudowanej położonej </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w Krupskim Młynie przy ul. Norwida</w:t>
      </w:r>
      <w:r w:rsidR="0069218D">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Gmina Krupski Młyn stanowiącej działkę Nr 224/8, k.m.13 o pow. 0,1350 ha</w:t>
      </w:r>
      <w:r>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KW</w:t>
      </w:r>
      <w:r>
        <w:rPr>
          <w:rFonts w:ascii="Times New Roman" w:eastAsia="Times New Roman" w:hAnsi="Times New Roman" w:cs="Times New Roman"/>
          <w:lang w:eastAsia="pl-PL"/>
        </w:rPr>
        <w:t xml:space="preserve"> GL1T/000</w:t>
      </w:r>
      <w:r w:rsidRPr="008D3195">
        <w:rPr>
          <w:rFonts w:ascii="Times New Roman" w:eastAsia="Times New Roman" w:hAnsi="Times New Roman" w:cs="Times New Roman"/>
          <w:lang w:eastAsia="pl-PL"/>
        </w:rPr>
        <w:t>53545</w:t>
      </w:r>
      <w:r>
        <w:rPr>
          <w:rFonts w:ascii="Times New Roman" w:eastAsia="Times New Roman" w:hAnsi="Times New Roman" w:cs="Times New Roman"/>
          <w:lang w:eastAsia="pl-PL"/>
        </w:rPr>
        <w:t>/7;</w:t>
      </w:r>
    </w:p>
    <w:p w:rsidR="008D3195" w:rsidRPr="008D3195" w:rsidRDefault="008D3195" w:rsidP="008D3195">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W/w nieruchomość ujęta jest w planie zagospodarowania przestrzennego pod symbolem 2</w:t>
      </w:r>
      <w:r w:rsidR="00113EF7">
        <w:rPr>
          <w:rFonts w:ascii="Times New Roman" w:eastAsia="Times New Roman" w:hAnsi="Times New Roman" w:cs="Times New Roman"/>
          <w:lang w:eastAsia="pl-PL"/>
        </w:rPr>
        <w:t>6/KM/1 tj. Tereny zieleni</w:t>
      </w:r>
      <w:r w:rsidRPr="008D3195">
        <w:rPr>
          <w:rFonts w:ascii="Times New Roman" w:eastAsia="Times New Roman" w:hAnsi="Times New Roman" w:cs="Times New Roman"/>
          <w:lang w:eastAsia="pl-PL"/>
        </w:rPr>
        <w:t>,</w:t>
      </w:r>
      <w:r w:rsidR="008849F4">
        <w:rPr>
          <w:rFonts w:ascii="Times New Roman" w:eastAsia="Times New Roman" w:hAnsi="Times New Roman" w:cs="Times New Roman"/>
          <w:lang w:eastAsia="pl-PL"/>
        </w:rPr>
        <w:t xml:space="preserve"> polityka szczegółowa</w:t>
      </w:r>
      <w:r w:rsidR="00174F12">
        <w:rPr>
          <w:rFonts w:ascii="Times New Roman" w:eastAsia="Times New Roman" w:hAnsi="Times New Roman" w:cs="Times New Roman"/>
          <w:lang w:eastAsia="pl-PL"/>
        </w:rPr>
        <w:t xml:space="preserve"> KM/2,6 tj. Ochrona i poprawa stanu środowiska i </w:t>
      </w:r>
      <w:r w:rsidRPr="008D3195">
        <w:rPr>
          <w:rFonts w:ascii="Times New Roman" w:eastAsia="Times New Roman" w:hAnsi="Times New Roman" w:cs="Times New Roman"/>
          <w:lang w:eastAsia="pl-PL"/>
        </w:rPr>
        <w:t>30/KM/1 tj. Tereny mieszkaniowo-usługowe, polityka szczegółowa KM/</w:t>
      </w:r>
      <w:r w:rsidR="00174F12">
        <w:rPr>
          <w:rFonts w:ascii="Times New Roman" w:eastAsia="Times New Roman" w:hAnsi="Times New Roman" w:cs="Times New Roman"/>
          <w:lang w:eastAsia="pl-PL"/>
        </w:rPr>
        <w:t>1</w:t>
      </w:r>
      <w:r w:rsidRPr="008D3195">
        <w:rPr>
          <w:rFonts w:ascii="Times New Roman" w:eastAsia="Times New Roman" w:hAnsi="Times New Roman" w:cs="Times New Roman"/>
          <w:lang w:eastAsia="pl-PL"/>
        </w:rPr>
        <w:t>2</w:t>
      </w:r>
      <w:r w:rsidR="00174F12">
        <w:rPr>
          <w:rFonts w:ascii="Times New Roman" w:eastAsia="Times New Roman" w:hAnsi="Times New Roman" w:cs="Times New Roman"/>
          <w:lang w:eastAsia="pl-PL"/>
        </w:rPr>
        <w:t xml:space="preserve"> t</w:t>
      </w:r>
      <w:r w:rsidRPr="008D3195">
        <w:rPr>
          <w:rFonts w:ascii="Times New Roman" w:eastAsia="Times New Roman" w:hAnsi="Times New Roman" w:cs="Times New Roman"/>
          <w:lang w:eastAsia="pl-PL"/>
        </w:rPr>
        <w:t>j.</w:t>
      </w:r>
      <w:r w:rsidR="00174F12">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Tereny mieszkaniowe (w tym także o niezbędne parkingi</w:t>
      </w:r>
      <w:r w:rsidR="00174F12">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 xml:space="preserve">i garaże). </w:t>
      </w:r>
      <w:r w:rsidR="00C146E2">
        <w:rPr>
          <w:rFonts w:ascii="Times New Roman" w:eastAsia="Times New Roman" w:hAnsi="Times New Roman" w:cs="Times New Roman"/>
          <w:lang w:eastAsia="pl-PL"/>
        </w:rPr>
        <w:t>Nieruchomość</w:t>
      </w:r>
      <w:r w:rsidRPr="008D3195">
        <w:rPr>
          <w:rFonts w:ascii="Times New Roman" w:eastAsia="Times New Roman" w:hAnsi="Times New Roman" w:cs="Times New Roman"/>
          <w:lang w:eastAsia="pl-PL"/>
        </w:rPr>
        <w:t xml:space="preserve"> będąc</w:t>
      </w:r>
      <w:r w:rsidR="00174F12">
        <w:rPr>
          <w:rFonts w:ascii="Times New Roman" w:eastAsia="Times New Roman" w:hAnsi="Times New Roman" w:cs="Times New Roman"/>
          <w:lang w:eastAsia="pl-PL"/>
        </w:rPr>
        <w:t>a</w:t>
      </w:r>
      <w:r w:rsidRPr="008D3195">
        <w:rPr>
          <w:rFonts w:ascii="Times New Roman" w:eastAsia="Times New Roman" w:hAnsi="Times New Roman" w:cs="Times New Roman"/>
          <w:lang w:eastAsia="pl-PL"/>
        </w:rPr>
        <w:t xml:space="preserve"> przedmiotem sprzedaży nie </w:t>
      </w:r>
      <w:r w:rsidR="00174F12">
        <w:rPr>
          <w:rFonts w:ascii="Times New Roman" w:eastAsia="Times New Roman" w:hAnsi="Times New Roman" w:cs="Times New Roman"/>
          <w:lang w:eastAsia="pl-PL"/>
        </w:rPr>
        <w:t>jest</w:t>
      </w:r>
      <w:r w:rsidRPr="008D3195">
        <w:rPr>
          <w:rFonts w:ascii="Times New Roman" w:eastAsia="Times New Roman" w:hAnsi="Times New Roman" w:cs="Times New Roman"/>
          <w:lang w:eastAsia="pl-PL"/>
        </w:rPr>
        <w:t xml:space="preserve"> nieruchomości</w:t>
      </w:r>
      <w:r w:rsidR="00C146E2">
        <w:rPr>
          <w:rFonts w:ascii="Times New Roman" w:eastAsia="Times New Roman" w:hAnsi="Times New Roman" w:cs="Times New Roman"/>
          <w:lang w:eastAsia="pl-PL"/>
        </w:rPr>
        <w:t>ą</w:t>
      </w:r>
      <w:r w:rsidRPr="008D3195">
        <w:rPr>
          <w:rFonts w:ascii="Times New Roman" w:eastAsia="Times New Roman" w:hAnsi="Times New Roman" w:cs="Times New Roman"/>
          <w:lang w:eastAsia="pl-PL"/>
        </w:rPr>
        <w:t xml:space="preserve"> roln</w:t>
      </w:r>
      <w:r w:rsidR="00C146E2">
        <w:rPr>
          <w:rFonts w:ascii="Times New Roman" w:eastAsia="Times New Roman" w:hAnsi="Times New Roman" w:cs="Times New Roman"/>
          <w:lang w:eastAsia="pl-PL"/>
        </w:rPr>
        <w:t>ą</w:t>
      </w:r>
      <w:r w:rsidRPr="008D3195">
        <w:rPr>
          <w:rFonts w:ascii="Times New Roman" w:eastAsia="Times New Roman" w:hAnsi="Times New Roman" w:cs="Times New Roman"/>
          <w:lang w:eastAsia="pl-PL"/>
        </w:rPr>
        <w:t xml:space="preserve"> w rozumieniu przepisów ustawy z dnia 11 kwietnia 2003 roku</w:t>
      </w:r>
      <w:r w:rsidR="00C146E2">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 xml:space="preserve">o kształtowaniu ustroju rolnego (Dz. U. poz. </w:t>
      </w:r>
      <w:r w:rsidR="00C146E2">
        <w:rPr>
          <w:rFonts w:ascii="Times New Roman" w:eastAsia="Times New Roman" w:hAnsi="Times New Roman" w:cs="Times New Roman"/>
          <w:lang w:eastAsia="pl-PL"/>
        </w:rPr>
        <w:t xml:space="preserve">1405 </w:t>
      </w:r>
      <w:r w:rsidRPr="008D3195">
        <w:rPr>
          <w:rFonts w:ascii="Times New Roman" w:eastAsia="Times New Roman" w:hAnsi="Times New Roman" w:cs="Times New Roman"/>
          <w:lang w:eastAsia="pl-PL"/>
        </w:rPr>
        <w:t>z 200</w:t>
      </w:r>
      <w:r w:rsidR="00C146E2">
        <w:rPr>
          <w:rFonts w:ascii="Times New Roman" w:eastAsia="Times New Roman" w:hAnsi="Times New Roman" w:cs="Times New Roman"/>
          <w:lang w:eastAsia="pl-PL"/>
        </w:rPr>
        <w:t>18</w:t>
      </w:r>
      <w:r w:rsidRPr="008D3195">
        <w:rPr>
          <w:rFonts w:ascii="Times New Roman" w:eastAsia="Times New Roman" w:hAnsi="Times New Roman" w:cs="Times New Roman"/>
          <w:lang w:eastAsia="pl-PL"/>
        </w:rPr>
        <w:t xml:space="preserve"> r.</w:t>
      </w:r>
      <w:r w:rsidR="00C146E2">
        <w:rPr>
          <w:rFonts w:ascii="Times New Roman" w:eastAsia="Times New Roman" w:hAnsi="Times New Roman" w:cs="Times New Roman"/>
          <w:lang w:eastAsia="pl-PL"/>
        </w:rPr>
        <w:t xml:space="preserve"> ze zm.</w:t>
      </w:r>
      <w:r w:rsidRPr="008D3195">
        <w:rPr>
          <w:rFonts w:ascii="Times New Roman" w:eastAsia="Times New Roman" w:hAnsi="Times New Roman" w:cs="Times New Roman"/>
          <w:lang w:eastAsia="pl-PL"/>
        </w:rPr>
        <w:t xml:space="preserve">). </w:t>
      </w:r>
    </w:p>
    <w:p w:rsidR="008D3195" w:rsidRPr="008D3195" w:rsidRDefault="008D3195" w:rsidP="008D3195">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Cena wywoławcza w/w części nieruchomości ustalona przez rzeczoznawcę majątkowego wynosi:</w:t>
      </w:r>
    </w:p>
    <w:p w:rsidR="008D3195" w:rsidRDefault="00C146E2" w:rsidP="008D3195">
      <w:pPr>
        <w:numPr>
          <w:ilvl w:val="2"/>
          <w:numId w:val="1"/>
        </w:numPr>
        <w:spacing w:after="0" w:line="240" w:lineRule="auto"/>
        <w:jc w:val="both"/>
        <w:rPr>
          <w:rFonts w:ascii="Times New Roman" w:eastAsia="Times New Roman" w:hAnsi="Times New Roman" w:cs="Times New Roman"/>
          <w:b/>
          <w:lang w:eastAsia="pl-PL"/>
        </w:rPr>
      </w:pPr>
      <w:r w:rsidRPr="00C146E2">
        <w:rPr>
          <w:rFonts w:ascii="Times New Roman" w:eastAsia="Times New Roman" w:hAnsi="Times New Roman" w:cs="Times New Roman"/>
          <w:b/>
          <w:lang w:eastAsia="pl-PL"/>
        </w:rPr>
        <w:t xml:space="preserve">udział  32/1000 części w </w:t>
      </w:r>
      <w:r w:rsidR="008D3195" w:rsidRPr="008D3195">
        <w:rPr>
          <w:rFonts w:ascii="Times New Roman" w:eastAsia="Times New Roman" w:hAnsi="Times New Roman" w:cs="Times New Roman"/>
          <w:b/>
          <w:lang w:eastAsia="pl-PL"/>
        </w:rPr>
        <w:t>dz. Nr 224/8 – 1.0</w:t>
      </w:r>
      <w:r w:rsidR="0098330C">
        <w:rPr>
          <w:rFonts w:ascii="Times New Roman" w:eastAsia="Times New Roman" w:hAnsi="Times New Roman" w:cs="Times New Roman"/>
          <w:b/>
          <w:lang w:eastAsia="pl-PL"/>
        </w:rPr>
        <w:t>3</w:t>
      </w:r>
      <w:r w:rsidR="008D3195" w:rsidRPr="008D3195">
        <w:rPr>
          <w:rFonts w:ascii="Times New Roman" w:eastAsia="Times New Roman" w:hAnsi="Times New Roman" w:cs="Times New Roman"/>
          <w:b/>
          <w:lang w:eastAsia="pl-PL"/>
        </w:rPr>
        <w:t xml:space="preserve">2,00 zł </w:t>
      </w:r>
      <w:r w:rsidR="00711088">
        <w:rPr>
          <w:rFonts w:ascii="Times New Roman" w:eastAsia="Times New Roman" w:hAnsi="Times New Roman" w:cs="Times New Roman"/>
          <w:b/>
          <w:lang w:eastAsia="pl-PL"/>
        </w:rPr>
        <w:t>bru</w:t>
      </w:r>
      <w:r w:rsidR="008D3195" w:rsidRPr="008D3195">
        <w:rPr>
          <w:rFonts w:ascii="Times New Roman" w:eastAsia="Times New Roman" w:hAnsi="Times New Roman" w:cs="Times New Roman"/>
          <w:b/>
          <w:lang w:eastAsia="pl-PL"/>
        </w:rPr>
        <w:t>tto</w:t>
      </w:r>
      <w:r w:rsidR="00EA2B2F">
        <w:rPr>
          <w:rFonts w:ascii="Times New Roman" w:eastAsia="Times New Roman" w:hAnsi="Times New Roman" w:cs="Times New Roman"/>
          <w:b/>
          <w:lang w:eastAsia="pl-PL"/>
        </w:rPr>
        <w:t>;</w:t>
      </w:r>
    </w:p>
    <w:p w:rsidR="008D3195" w:rsidRPr="008D3195" w:rsidRDefault="00EA2B2F" w:rsidP="00EA2B2F">
      <w:pPr>
        <w:spacing w:after="0" w:line="240" w:lineRule="auto"/>
        <w:ind w:left="340"/>
        <w:jc w:val="both"/>
        <w:rPr>
          <w:rFonts w:ascii="Times New Roman" w:eastAsia="Times New Roman" w:hAnsi="Times New Roman" w:cs="Times New Roman"/>
          <w:lang w:eastAsia="pl-PL"/>
        </w:rPr>
      </w:pPr>
      <w:r w:rsidRPr="00EA2B2F">
        <w:rPr>
          <w:rFonts w:ascii="Times New Roman" w:eastAsia="Times New Roman" w:hAnsi="Times New Roman" w:cs="Times New Roman"/>
          <w:lang w:eastAsia="pl-PL"/>
        </w:rPr>
        <w:t xml:space="preserve">Sprzedaż nieruchomości zwolniona jest z podatku od towarów i usług na podstawie art. 43 </w:t>
      </w:r>
      <w:r w:rsidR="00F84624">
        <w:rPr>
          <w:rFonts w:ascii="Times New Roman" w:eastAsia="Times New Roman" w:hAnsi="Times New Roman" w:cs="Times New Roman"/>
          <w:lang w:eastAsia="pl-PL"/>
        </w:rPr>
        <w:t xml:space="preserve">                             </w:t>
      </w:r>
      <w:r w:rsidRPr="00EA2B2F">
        <w:rPr>
          <w:rFonts w:ascii="Times New Roman" w:eastAsia="Times New Roman" w:hAnsi="Times New Roman" w:cs="Times New Roman"/>
          <w:lang w:eastAsia="pl-PL"/>
        </w:rPr>
        <w:t>ust. 1 pkt 10 ustawy z dnia 11 marca 2004 r. o podatku od towarów i usług</w:t>
      </w:r>
      <w:r>
        <w:rPr>
          <w:rFonts w:ascii="Times New Roman" w:eastAsia="Times New Roman" w:hAnsi="Times New Roman" w:cs="Times New Roman"/>
          <w:lang w:eastAsia="pl-PL"/>
        </w:rPr>
        <w:t xml:space="preserve"> </w:t>
      </w:r>
      <w:r w:rsidRPr="00EA2B2F">
        <w:rPr>
          <w:rFonts w:ascii="Times New Roman" w:eastAsia="Times New Roman" w:hAnsi="Times New Roman" w:cs="Times New Roman"/>
          <w:lang w:eastAsia="pl-PL"/>
        </w:rPr>
        <w:t>(tj. Dz. U. z 201</w:t>
      </w:r>
      <w:r>
        <w:rPr>
          <w:rFonts w:ascii="Times New Roman" w:eastAsia="Times New Roman" w:hAnsi="Times New Roman" w:cs="Times New Roman"/>
          <w:lang w:eastAsia="pl-PL"/>
        </w:rPr>
        <w:t>8</w:t>
      </w:r>
      <w:r w:rsidRPr="00EA2B2F">
        <w:rPr>
          <w:rFonts w:ascii="Times New Roman" w:eastAsia="Times New Roman" w:hAnsi="Times New Roman" w:cs="Times New Roman"/>
          <w:lang w:eastAsia="pl-PL"/>
        </w:rPr>
        <w:t xml:space="preserve"> r. poz. </w:t>
      </w:r>
      <w:r>
        <w:rPr>
          <w:rFonts w:ascii="Times New Roman" w:eastAsia="Times New Roman" w:hAnsi="Times New Roman" w:cs="Times New Roman"/>
          <w:lang w:eastAsia="pl-PL"/>
        </w:rPr>
        <w:t>2174</w:t>
      </w:r>
      <w:r w:rsidRPr="00EA2B2F">
        <w:rPr>
          <w:rFonts w:ascii="Times New Roman" w:eastAsia="Times New Roman" w:hAnsi="Times New Roman" w:cs="Times New Roman"/>
          <w:lang w:eastAsia="pl-PL"/>
        </w:rPr>
        <w:t>) Minimalne postąpienie – nie mniej niż 1% ceny wywoławczej,</w:t>
      </w:r>
      <w:r w:rsidR="00F84624">
        <w:rPr>
          <w:rFonts w:ascii="Times New Roman" w:eastAsia="Times New Roman" w:hAnsi="Times New Roman" w:cs="Times New Roman"/>
          <w:lang w:eastAsia="pl-PL"/>
        </w:rPr>
        <w:t xml:space="preserve"> </w:t>
      </w:r>
      <w:r w:rsidRPr="00EA2B2F">
        <w:rPr>
          <w:rFonts w:ascii="Times New Roman" w:eastAsia="Times New Roman" w:hAnsi="Times New Roman" w:cs="Times New Roman"/>
          <w:lang w:eastAsia="pl-PL"/>
        </w:rPr>
        <w:t>z zaokrągleniem w górę do pełnych dziesiątek złotych.</w:t>
      </w:r>
    </w:p>
    <w:p w:rsidR="008D3195" w:rsidRPr="008D3195" w:rsidRDefault="008D3195" w:rsidP="008D3195">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 xml:space="preserve">Przetarg odbędzie się w siedzibie Urzędu Gminy w Krupskim Młynie przy ulicy Krasickiego 9               w dniu </w:t>
      </w:r>
      <w:r w:rsidR="0098330C" w:rsidRPr="0098330C">
        <w:rPr>
          <w:rFonts w:ascii="Times New Roman" w:eastAsia="Times New Roman" w:hAnsi="Times New Roman" w:cs="Times New Roman"/>
          <w:b/>
          <w:lang w:eastAsia="pl-PL"/>
        </w:rPr>
        <w:t>27 lutego 2019</w:t>
      </w:r>
      <w:r w:rsidR="0098330C">
        <w:rPr>
          <w:rFonts w:ascii="Times New Roman" w:eastAsia="Times New Roman" w:hAnsi="Times New Roman" w:cs="Times New Roman"/>
          <w:lang w:eastAsia="pl-PL"/>
        </w:rPr>
        <w:t xml:space="preserve"> </w:t>
      </w:r>
      <w:r w:rsidRPr="008D3195">
        <w:rPr>
          <w:rFonts w:ascii="Times New Roman" w:eastAsia="Times New Roman" w:hAnsi="Times New Roman" w:cs="Times New Roman"/>
          <w:b/>
          <w:bCs/>
          <w:lang w:eastAsia="pl-PL"/>
        </w:rPr>
        <w:t>roku o godz. 1</w:t>
      </w:r>
      <w:r w:rsidR="0098330C">
        <w:rPr>
          <w:rFonts w:ascii="Times New Roman" w:eastAsia="Times New Roman" w:hAnsi="Times New Roman" w:cs="Times New Roman"/>
          <w:b/>
          <w:bCs/>
          <w:lang w:eastAsia="pl-PL"/>
        </w:rPr>
        <w:t>0</w:t>
      </w:r>
      <w:r w:rsidRPr="008D3195">
        <w:rPr>
          <w:rFonts w:ascii="Times New Roman" w:eastAsia="Times New Roman" w:hAnsi="Times New Roman" w:cs="Times New Roman"/>
          <w:b/>
          <w:bCs/>
          <w:u w:val="single"/>
          <w:vertAlign w:val="superscript"/>
          <w:lang w:eastAsia="pl-PL"/>
        </w:rPr>
        <w:t>00</w:t>
      </w:r>
      <w:r w:rsidRPr="008D3195">
        <w:rPr>
          <w:rFonts w:ascii="Times New Roman" w:eastAsia="Times New Roman" w:hAnsi="Times New Roman" w:cs="Times New Roman"/>
          <w:b/>
          <w:bCs/>
          <w:lang w:eastAsia="pl-PL"/>
        </w:rPr>
        <w:t>.</w:t>
      </w:r>
    </w:p>
    <w:p w:rsidR="00175A19" w:rsidRPr="00175A19" w:rsidRDefault="008D3195" w:rsidP="008D3195">
      <w:pPr>
        <w:numPr>
          <w:ilvl w:val="0"/>
          <w:numId w:val="3"/>
        </w:numPr>
        <w:spacing w:after="0" w:line="240" w:lineRule="auto"/>
        <w:jc w:val="both"/>
        <w:rPr>
          <w:rFonts w:ascii="Times New Roman" w:eastAsia="Times New Roman" w:hAnsi="Times New Roman" w:cs="Times New Roman"/>
          <w:color w:val="000000"/>
          <w:lang w:eastAsia="pl-PL"/>
        </w:rPr>
      </w:pPr>
      <w:r w:rsidRPr="008D3195">
        <w:rPr>
          <w:rFonts w:ascii="Times New Roman" w:eastAsia="Times New Roman" w:hAnsi="Times New Roman" w:cs="Times New Roman"/>
          <w:color w:val="000000"/>
          <w:u w:val="single"/>
          <w:lang w:eastAsia="pl-PL"/>
        </w:rPr>
        <w:t>Warunkiem wzięcia udziału w przetargu jest</w:t>
      </w:r>
      <w:r w:rsidR="00175A19">
        <w:rPr>
          <w:rFonts w:ascii="Times New Roman" w:eastAsia="Times New Roman" w:hAnsi="Times New Roman" w:cs="Times New Roman"/>
          <w:color w:val="000000"/>
          <w:u w:val="single"/>
          <w:lang w:eastAsia="pl-PL"/>
        </w:rPr>
        <w:t>:</w:t>
      </w:r>
    </w:p>
    <w:p w:rsidR="008D3195" w:rsidRPr="008D3195" w:rsidRDefault="008D3195" w:rsidP="00175A19">
      <w:pPr>
        <w:pStyle w:val="Akapitzlist"/>
        <w:numPr>
          <w:ilvl w:val="0"/>
          <w:numId w:val="4"/>
        </w:numPr>
        <w:spacing w:after="0" w:line="240" w:lineRule="auto"/>
        <w:ind w:left="360"/>
        <w:jc w:val="both"/>
        <w:rPr>
          <w:rFonts w:ascii="Times New Roman" w:eastAsia="Times New Roman" w:hAnsi="Times New Roman" w:cs="Times New Roman"/>
          <w:b/>
          <w:color w:val="000000"/>
          <w:lang w:eastAsia="pl-PL"/>
        </w:rPr>
      </w:pPr>
      <w:r w:rsidRPr="00175A19">
        <w:rPr>
          <w:rFonts w:ascii="Times New Roman" w:eastAsia="Times New Roman" w:hAnsi="Times New Roman" w:cs="Times New Roman"/>
          <w:color w:val="000000"/>
          <w:lang w:eastAsia="pl-PL"/>
        </w:rPr>
        <w:t xml:space="preserve"> wpłacenie w pieniądzu wadium w wysokości</w:t>
      </w:r>
      <w:r w:rsidR="00175A19">
        <w:rPr>
          <w:rFonts w:ascii="Times New Roman" w:eastAsia="Times New Roman" w:hAnsi="Times New Roman" w:cs="Times New Roman"/>
          <w:color w:val="000000"/>
          <w:lang w:eastAsia="pl-PL"/>
        </w:rPr>
        <w:t xml:space="preserve"> </w:t>
      </w:r>
      <w:r w:rsidRPr="00175A19">
        <w:rPr>
          <w:rFonts w:ascii="Times New Roman" w:eastAsia="Times New Roman" w:hAnsi="Times New Roman" w:cs="Times New Roman"/>
          <w:b/>
          <w:bCs/>
          <w:color w:val="000000"/>
          <w:lang w:eastAsia="pl-PL"/>
        </w:rPr>
        <w:t>100,00 zł</w:t>
      </w:r>
      <w:r w:rsidRPr="00175A19">
        <w:rPr>
          <w:rFonts w:ascii="Times New Roman" w:eastAsia="Times New Roman" w:hAnsi="Times New Roman" w:cs="Times New Roman"/>
          <w:color w:val="000000"/>
          <w:lang w:eastAsia="pl-PL"/>
        </w:rPr>
        <w:t xml:space="preserve"> najpóźniej </w:t>
      </w:r>
      <w:r w:rsidRPr="00175A19">
        <w:rPr>
          <w:rFonts w:ascii="Times New Roman" w:eastAsia="Times New Roman" w:hAnsi="Times New Roman" w:cs="Times New Roman"/>
          <w:b/>
          <w:bCs/>
          <w:color w:val="000000"/>
          <w:lang w:eastAsia="pl-PL"/>
        </w:rPr>
        <w:t xml:space="preserve">do dnia </w:t>
      </w:r>
      <w:r w:rsidR="0098330C" w:rsidRPr="00175A19">
        <w:rPr>
          <w:rFonts w:ascii="Times New Roman" w:eastAsia="Times New Roman" w:hAnsi="Times New Roman" w:cs="Times New Roman"/>
          <w:b/>
          <w:bCs/>
          <w:color w:val="000000"/>
          <w:lang w:eastAsia="pl-PL"/>
        </w:rPr>
        <w:t xml:space="preserve">22 lutego 2019 </w:t>
      </w:r>
      <w:r w:rsidRPr="00175A19">
        <w:rPr>
          <w:rFonts w:ascii="Times New Roman" w:eastAsia="Times New Roman" w:hAnsi="Times New Roman" w:cs="Times New Roman"/>
          <w:b/>
          <w:bCs/>
          <w:color w:val="000000"/>
          <w:lang w:eastAsia="pl-PL"/>
        </w:rPr>
        <w:t>roku</w:t>
      </w:r>
      <w:r w:rsidRPr="00175A19">
        <w:rPr>
          <w:rFonts w:ascii="Times New Roman" w:eastAsia="Times New Roman" w:hAnsi="Times New Roman" w:cs="Times New Roman"/>
          <w:color w:val="000000"/>
          <w:lang w:eastAsia="pl-PL"/>
        </w:rPr>
        <w:t xml:space="preserve"> na konto Urzędu Gminy Krupski Młyn</w:t>
      </w:r>
      <w:r w:rsidR="00175A19">
        <w:rPr>
          <w:rFonts w:ascii="Times New Roman" w:eastAsia="Times New Roman" w:hAnsi="Times New Roman" w:cs="Times New Roman"/>
          <w:color w:val="000000"/>
          <w:lang w:eastAsia="pl-PL"/>
        </w:rPr>
        <w:t xml:space="preserve"> tj.: </w:t>
      </w:r>
      <w:r w:rsidR="00175A19" w:rsidRPr="008D3195">
        <w:rPr>
          <w:rFonts w:ascii="Times New Roman" w:eastAsia="Times New Roman" w:hAnsi="Times New Roman" w:cs="Times New Roman"/>
          <w:color w:val="000000"/>
          <w:lang w:eastAsia="pl-PL"/>
        </w:rPr>
        <w:t>Bank Spółdzielczy w Tworogu</w:t>
      </w:r>
      <w:r w:rsidR="00175A19" w:rsidRPr="00175A19">
        <w:rPr>
          <w:rFonts w:ascii="Times New Roman" w:eastAsia="Times New Roman" w:hAnsi="Times New Roman" w:cs="Times New Roman"/>
          <w:color w:val="000000"/>
          <w:lang w:eastAsia="pl-PL"/>
        </w:rPr>
        <w:t xml:space="preserve"> </w:t>
      </w:r>
      <w:r w:rsidR="00175A19" w:rsidRPr="008D3195">
        <w:rPr>
          <w:rFonts w:ascii="Times New Roman" w:eastAsia="Times New Roman" w:hAnsi="Times New Roman" w:cs="Times New Roman"/>
          <w:color w:val="000000"/>
          <w:lang w:eastAsia="pl-PL"/>
        </w:rPr>
        <w:t xml:space="preserve">42-690 Tworóg, </w:t>
      </w:r>
      <w:r w:rsidR="00175A19">
        <w:rPr>
          <w:rFonts w:ascii="Times New Roman" w:eastAsia="Times New Roman" w:hAnsi="Times New Roman" w:cs="Times New Roman"/>
          <w:color w:val="000000"/>
          <w:lang w:eastAsia="pl-PL"/>
        </w:rPr>
        <w:t xml:space="preserve">                        </w:t>
      </w:r>
      <w:r w:rsidR="00175A19" w:rsidRPr="008D3195">
        <w:rPr>
          <w:rFonts w:ascii="Times New Roman" w:eastAsia="Times New Roman" w:hAnsi="Times New Roman" w:cs="Times New Roman"/>
          <w:color w:val="000000"/>
          <w:lang w:eastAsia="pl-PL"/>
        </w:rPr>
        <w:t>ul. Zamkowa 15</w:t>
      </w:r>
      <w:r w:rsidR="00175A19">
        <w:rPr>
          <w:rFonts w:ascii="Times New Roman" w:eastAsia="Times New Roman" w:hAnsi="Times New Roman" w:cs="Times New Roman"/>
          <w:color w:val="000000"/>
          <w:lang w:eastAsia="pl-PL"/>
        </w:rPr>
        <w:t xml:space="preserve"> </w:t>
      </w:r>
      <w:r w:rsidR="00175A19" w:rsidRPr="008D3195">
        <w:rPr>
          <w:rFonts w:ascii="Times New Roman" w:eastAsia="Times New Roman" w:hAnsi="Times New Roman" w:cs="Times New Roman"/>
          <w:b/>
          <w:bCs/>
          <w:color w:val="000000"/>
          <w:lang w:eastAsia="pl-PL"/>
        </w:rPr>
        <w:t>Nr konta: B.S. Tworóg 27846600020000226420000001</w:t>
      </w:r>
      <w:r w:rsidR="00175A19" w:rsidRPr="00175A19">
        <w:rPr>
          <w:rFonts w:ascii="Times New Roman" w:eastAsia="Times New Roman" w:hAnsi="Times New Roman" w:cs="Times New Roman"/>
          <w:color w:val="000000"/>
          <w:lang w:eastAsia="pl-PL"/>
        </w:rPr>
        <w:t xml:space="preserve"> </w:t>
      </w:r>
      <w:r w:rsidRPr="00175A19">
        <w:rPr>
          <w:rFonts w:ascii="Times New Roman" w:eastAsia="Times New Roman" w:hAnsi="Times New Roman" w:cs="Times New Roman"/>
          <w:color w:val="000000"/>
          <w:lang w:eastAsia="pl-PL"/>
        </w:rPr>
        <w:t xml:space="preserve">(wadium musi być na koncie Urzędu Gminy do dnia </w:t>
      </w:r>
      <w:r w:rsidR="0098330C" w:rsidRPr="00175A19">
        <w:rPr>
          <w:rFonts w:ascii="Times New Roman" w:eastAsia="Times New Roman" w:hAnsi="Times New Roman" w:cs="Times New Roman"/>
          <w:color w:val="000000"/>
          <w:lang w:eastAsia="pl-PL"/>
        </w:rPr>
        <w:t>22</w:t>
      </w:r>
      <w:r w:rsidRPr="00175A19">
        <w:rPr>
          <w:rFonts w:ascii="Times New Roman" w:eastAsia="Times New Roman" w:hAnsi="Times New Roman" w:cs="Times New Roman"/>
          <w:color w:val="000000"/>
          <w:lang w:eastAsia="pl-PL"/>
        </w:rPr>
        <w:t>.0</w:t>
      </w:r>
      <w:r w:rsidR="0098330C" w:rsidRPr="00175A19">
        <w:rPr>
          <w:rFonts w:ascii="Times New Roman" w:eastAsia="Times New Roman" w:hAnsi="Times New Roman" w:cs="Times New Roman"/>
          <w:color w:val="000000"/>
          <w:lang w:eastAsia="pl-PL"/>
        </w:rPr>
        <w:t>2</w:t>
      </w:r>
      <w:r w:rsidRPr="00175A19">
        <w:rPr>
          <w:rFonts w:ascii="Times New Roman" w:eastAsia="Times New Roman" w:hAnsi="Times New Roman" w:cs="Times New Roman"/>
          <w:color w:val="000000"/>
          <w:lang w:eastAsia="pl-PL"/>
        </w:rPr>
        <w:t>.20</w:t>
      </w:r>
      <w:r w:rsidR="0098330C" w:rsidRPr="00175A19">
        <w:rPr>
          <w:rFonts w:ascii="Times New Roman" w:eastAsia="Times New Roman" w:hAnsi="Times New Roman" w:cs="Times New Roman"/>
          <w:color w:val="000000"/>
          <w:lang w:eastAsia="pl-PL"/>
        </w:rPr>
        <w:t>19</w:t>
      </w:r>
      <w:r w:rsidRPr="00175A19">
        <w:rPr>
          <w:rFonts w:ascii="Times New Roman" w:eastAsia="Times New Roman" w:hAnsi="Times New Roman" w:cs="Times New Roman"/>
          <w:color w:val="000000"/>
          <w:lang w:eastAsia="pl-PL"/>
        </w:rPr>
        <w:t xml:space="preserve"> r.</w:t>
      </w:r>
      <w:r w:rsidR="00175A19">
        <w:rPr>
          <w:rFonts w:ascii="Times New Roman" w:eastAsia="Times New Roman" w:hAnsi="Times New Roman" w:cs="Times New Roman"/>
          <w:color w:val="000000"/>
          <w:lang w:eastAsia="pl-PL"/>
        </w:rPr>
        <w:t xml:space="preserve"> włącznie oraz </w:t>
      </w:r>
      <w:r w:rsidR="00175A19" w:rsidRPr="00CD5B01">
        <w:rPr>
          <w:rFonts w:ascii="Times New Roman" w:eastAsia="Times New Roman" w:hAnsi="Times New Roman" w:cs="Times New Roman"/>
          <w:b/>
          <w:color w:val="000000"/>
          <w:lang w:eastAsia="pl-PL"/>
        </w:rPr>
        <w:t xml:space="preserve">w treści przelewu lub dowodu wpłaty należy wpisać przedmiot </w:t>
      </w:r>
      <w:r w:rsidR="00CD5B01" w:rsidRPr="00CD5B01">
        <w:rPr>
          <w:rFonts w:ascii="Times New Roman" w:eastAsia="Times New Roman" w:hAnsi="Times New Roman" w:cs="Times New Roman"/>
          <w:b/>
          <w:color w:val="000000"/>
          <w:lang w:eastAsia="pl-PL"/>
        </w:rPr>
        <w:t>przetargu tj.: wadium na udział 32/1000 części w dz. Nr 224/8 oraz godzinę przetargu</w:t>
      </w:r>
      <w:r w:rsidRPr="00CD5B01">
        <w:rPr>
          <w:rFonts w:ascii="Times New Roman" w:eastAsia="Times New Roman" w:hAnsi="Times New Roman" w:cs="Times New Roman"/>
          <w:b/>
          <w:color w:val="000000"/>
          <w:lang w:eastAsia="pl-PL"/>
        </w:rPr>
        <w:t>)</w:t>
      </w:r>
      <w:r w:rsidR="00CD5B01">
        <w:rPr>
          <w:rFonts w:ascii="Times New Roman" w:eastAsia="Times New Roman" w:hAnsi="Times New Roman" w:cs="Times New Roman"/>
          <w:b/>
          <w:color w:val="000000"/>
          <w:lang w:eastAsia="pl-PL"/>
        </w:rPr>
        <w:t>;</w:t>
      </w:r>
    </w:p>
    <w:p w:rsidR="008D3195" w:rsidRDefault="00CD5B01" w:rsidP="00CD5B01">
      <w:pPr>
        <w:spacing w:after="0" w:line="240" w:lineRule="auto"/>
        <w:ind w:left="340" w:firstLine="36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Jeżeli wadium zostanie wpłacone w formie przelewu lub przekazu bankowego za datę wniesienia wadium uważa się datę wpływu środków pieniężnych na podane konto bankowe. </w:t>
      </w:r>
      <w:r w:rsidR="008D3195" w:rsidRPr="008D3195">
        <w:rPr>
          <w:rFonts w:ascii="Times New Roman" w:eastAsia="Times New Roman" w:hAnsi="Times New Roman" w:cs="Times New Roman"/>
          <w:color w:val="000000"/>
          <w:lang w:eastAsia="pl-PL"/>
        </w:rPr>
        <w:t>Dowód wniesienia wadium przez uczestnika przetargu</w:t>
      </w:r>
      <w:r w:rsidR="00585F8F">
        <w:rPr>
          <w:rFonts w:ascii="Times New Roman" w:eastAsia="Times New Roman" w:hAnsi="Times New Roman" w:cs="Times New Roman"/>
          <w:color w:val="000000"/>
          <w:lang w:eastAsia="pl-PL"/>
        </w:rPr>
        <w:t xml:space="preserve"> podlega przedłożeniu komisji przetargowej przed otwarciem przetargu. Wadium uczestnika, który przetarg wygrał zostanie zaliczone na poczet ceny  należnej Gminie Krupski Młyn. Pozostałym uczestnikom przetargu wniesione przez nich wadium  zwrócone zostanie bez odsetek, na wskazane konto, nie później niż przed upływem 3 dni od dnia zamknięcia </w:t>
      </w:r>
      <w:r w:rsidR="00A25C13">
        <w:rPr>
          <w:rFonts w:ascii="Times New Roman" w:eastAsia="Times New Roman" w:hAnsi="Times New Roman" w:cs="Times New Roman"/>
          <w:color w:val="000000"/>
          <w:lang w:eastAsia="pl-PL"/>
        </w:rPr>
        <w:t xml:space="preserve">przetargu. Uczestnik przetargu, który przetarg wygra, jest zobowiązany do zapłaty ceny nabytych praw na wskazany rachunek Urzędu Gminy Krupski Młyn, najpóźniej przed dniem zawarcia umowy kupna – sprzedaży. W razie uchylenia się uczestnika przetargu, który wygrał przetarg od zawarcia umowy lub niestawienia się do umowy w wyznaczonym miejscu i terminie, bez usprawiedliwienia, Wójt Gminy Krupski Młyn odstąpi od zawarcia </w:t>
      </w:r>
      <w:r w:rsidR="009D2C54">
        <w:rPr>
          <w:rFonts w:ascii="Times New Roman" w:eastAsia="Times New Roman" w:hAnsi="Times New Roman" w:cs="Times New Roman"/>
          <w:color w:val="000000"/>
          <w:lang w:eastAsia="pl-PL"/>
        </w:rPr>
        <w:t>umowy, a wpłacone wadium nie podlega zwrotowi. Koszty związane z nabyciem nieruchomości ponosi nabywca. O terminie                    i miejscu zawarcia umowy sprzedaży nabywca zostanie zawiadomiony w terminie 21 dni od dnia rozstrzygnięcia przetargu.</w:t>
      </w:r>
    </w:p>
    <w:p w:rsidR="009D2C54" w:rsidRDefault="00585F8F" w:rsidP="00585F8F">
      <w:pPr>
        <w:pStyle w:val="Akapitzlist"/>
        <w:numPr>
          <w:ilvl w:val="0"/>
          <w:numId w:val="3"/>
        </w:numPr>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Przed otwarciem przetargu </w:t>
      </w:r>
      <w:r w:rsidR="009D2C54">
        <w:rPr>
          <w:rFonts w:ascii="Times New Roman" w:eastAsia="Times New Roman" w:hAnsi="Times New Roman" w:cs="Times New Roman"/>
          <w:color w:val="000000"/>
          <w:lang w:eastAsia="pl-PL"/>
        </w:rPr>
        <w:t>uczestnicy przetargu zobowiązani są ponadto przedłożyć komisji przetargowej:</w:t>
      </w:r>
    </w:p>
    <w:p w:rsidR="009D2C54" w:rsidRPr="009D2C54" w:rsidRDefault="009D2C54" w:rsidP="009D2C54">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color w:val="000000"/>
          <w:kern w:val="3"/>
          <w:lang w:eastAsia="zh-CN"/>
        </w:rPr>
      </w:pPr>
      <w:r>
        <w:rPr>
          <w:rFonts w:ascii="Times New Roman" w:eastAsia="Times New Roman" w:hAnsi="Times New Roman" w:cs="Times New Roman"/>
          <w:color w:val="000000"/>
          <w:lang w:eastAsia="pl-PL"/>
        </w:rPr>
        <w:t xml:space="preserve"> </w:t>
      </w:r>
      <w:r w:rsidRPr="009D2C54">
        <w:rPr>
          <w:rFonts w:ascii="Times New Roman" w:eastAsia="Times New Roman" w:hAnsi="Times New Roman" w:cs="Times New Roman"/>
          <w:bCs/>
          <w:color w:val="000000"/>
          <w:kern w:val="3"/>
          <w:lang w:eastAsia="zh-CN"/>
        </w:rPr>
        <w:t>dowód wpłaty wadium w oryginale</w:t>
      </w:r>
      <w:r w:rsidRPr="009D2C54">
        <w:rPr>
          <w:rFonts w:ascii="Times New Roman" w:eastAsia="Times New Roman" w:hAnsi="Times New Roman" w:cs="Times New Roman"/>
          <w:color w:val="000000"/>
          <w:kern w:val="3"/>
          <w:lang w:eastAsia="zh-CN"/>
        </w:rPr>
        <w:t xml:space="preserve"> lub dowody stanowiące podstawę do zwolnienia z tego obowiązku,</w:t>
      </w:r>
      <w:r>
        <w:rPr>
          <w:rFonts w:ascii="Times New Roman" w:eastAsia="Times New Roman" w:hAnsi="Times New Roman" w:cs="Times New Roman"/>
          <w:color w:val="000000"/>
          <w:kern w:val="3"/>
          <w:lang w:eastAsia="zh-CN"/>
        </w:rPr>
        <w:t xml:space="preserve"> </w:t>
      </w:r>
      <w:r w:rsidRPr="009D2C54">
        <w:rPr>
          <w:rFonts w:ascii="Times New Roman" w:eastAsia="Times New Roman" w:hAnsi="Times New Roman" w:cs="Times New Roman"/>
          <w:color w:val="000000"/>
          <w:kern w:val="3"/>
          <w:lang w:eastAsia="zh-CN"/>
        </w:rPr>
        <w:t>w przypadku osób wymienionych w § 5 Rozporządzenia Rady Ministrów</w:t>
      </w:r>
      <w:r>
        <w:rPr>
          <w:rFonts w:ascii="Times New Roman" w:eastAsia="Times New Roman" w:hAnsi="Times New Roman" w:cs="Times New Roman"/>
          <w:color w:val="000000"/>
          <w:kern w:val="3"/>
          <w:lang w:eastAsia="zh-CN"/>
        </w:rPr>
        <w:t xml:space="preserve">                                         </w:t>
      </w:r>
      <w:r w:rsidRPr="009D2C54">
        <w:rPr>
          <w:rFonts w:ascii="Times New Roman" w:eastAsia="Times New Roman" w:hAnsi="Times New Roman" w:cs="Times New Roman"/>
          <w:color w:val="000000"/>
          <w:kern w:val="3"/>
          <w:lang w:eastAsia="zh-CN"/>
        </w:rPr>
        <w:t xml:space="preserve"> z dnia 14 września 2004 roku w sprawie sposobu i trybu przeprowadzenia przetargów oraz rokowań </w:t>
      </w:r>
      <w:r w:rsidRPr="009D2C54">
        <w:rPr>
          <w:rFonts w:ascii="Times New Roman" w:eastAsia="Times New Roman" w:hAnsi="Times New Roman" w:cs="Times New Roman"/>
          <w:color w:val="000000"/>
          <w:kern w:val="3"/>
          <w:lang w:eastAsia="zh-CN"/>
        </w:rPr>
        <w:lastRenderedPageBreak/>
        <w:t xml:space="preserve">na zbycie nieruchomości (Dz. U. Nr 207 poz. 2108  z 2004 r. z </w:t>
      </w:r>
      <w:proofErr w:type="spellStart"/>
      <w:r w:rsidRPr="009D2C54">
        <w:rPr>
          <w:rFonts w:ascii="Times New Roman" w:eastAsia="Times New Roman" w:hAnsi="Times New Roman" w:cs="Times New Roman"/>
          <w:color w:val="000000"/>
          <w:kern w:val="3"/>
          <w:lang w:eastAsia="zh-CN"/>
        </w:rPr>
        <w:t>późn</w:t>
      </w:r>
      <w:proofErr w:type="spellEnd"/>
      <w:r w:rsidRPr="009D2C54">
        <w:rPr>
          <w:rFonts w:ascii="Times New Roman" w:eastAsia="Times New Roman" w:hAnsi="Times New Roman" w:cs="Times New Roman"/>
          <w:color w:val="000000"/>
          <w:kern w:val="3"/>
          <w:lang w:eastAsia="zh-CN"/>
        </w:rPr>
        <w:t>. zm.)</w:t>
      </w:r>
      <w:r w:rsidRPr="009D2C54">
        <w:rPr>
          <w:rFonts w:ascii="Times New Roman" w:eastAsia="Times New Roman" w:hAnsi="Times New Roman" w:cs="Times New Roman"/>
          <w:bCs/>
          <w:color w:val="000000"/>
          <w:kern w:val="3"/>
          <w:lang w:eastAsia="zh-CN"/>
        </w:rPr>
        <w:t>,</w:t>
      </w:r>
    </w:p>
    <w:p w:rsidR="009D2C54" w:rsidRPr="009D2C54" w:rsidRDefault="009D2C54" w:rsidP="009D2C54">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lang w:eastAsia="zh-CN"/>
        </w:rPr>
      </w:pPr>
      <w:r w:rsidRPr="009D2C54">
        <w:rPr>
          <w:rFonts w:ascii="Times New Roman" w:eastAsia="Times New Roman" w:hAnsi="Times New Roman" w:cs="Times New Roman"/>
          <w:bCs/>
          <w:color w:val="000000"/>
          <w:kern w:val="3"/>
          <w:lang w:eastAsia="zh-CN"/>
        </w:rPr>
        <w:t>w przypadku osób fizycznych – dowodu tożsamości, a w przypadku pełnomocnika osoby fizycznej dokument potwierdzający tożsamość pełnomocnika (dowód osobisty, paszport lub prawo jazdy) oraz pełnomocnictwo notarialne;</w:t>
      </w:r>
    </w:p>
    <w:p w:rsidR="009D2C54" w:rsidRPr="009D2C54" w:rsidRDefault="009D2C54" w:rsidP="009D2C54">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lang w:eastAsia="zh-CN"/>
        </w:rPr>
      </w:pPr>
      <w:r w:rsidRPr="009D2C54">
        <w:rPr>
          <w:rFonts w:ascii="Times New Roman" w:eastAsia="Times New Roman" w:hAnsi="Times New Roman" w:cs="Times New Roman"/>
          <w:bCs/>
          <w:color w:val="000000"/>
          <w:kern w:val="3"/>
          <w:lang w:eastAsia="zh-CN"/>
        </w:rPr>
        <w:t>w przypadku osoby fizycznej prowadzącej działalność gospodarczą aktualny NIP, REGON;</w:t>
      </w:r>
    </w:p>
    <w:p w:rsidR="009D2C54" w:rsidRPr="009D2C54" w:rsidRDefault="009D2C54" w:rsidP="009D2C54">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lang w:eastAsia="zh-CN"/>
        </w:rPr>
      </w:pPr>
      <w:r w:rsidRPr="009D2C54">
        <w:rPr>
          <w:rFonts w:ascii="Times New Roman" w:eastAsia="Times New Roman" w:hAnsi="Times New Roman" w:cs="Times New Roman"/>
          <w:bCs/>
          <w:color w:val="000000"/>
          <w:kern w:val="3"/>
          <w:lang w:eastAsia="zh-CN"/>
        </w:rPr>
        <w:t>w przypadku spółki cywilnej uchwałę właściwego organu, wyrażającego zgodę na nabycie przedmiotowej nieruchomości, umowę spółki, NIP, REGON;</w:t>
      </w:r>
    </w:p>
    <w:p w:rsidR="009D2C54" w:rsidRPr="009D2C54" w:rsidRDefault="009D2C54" w:rsidP="009D2C54">
      <w:pPr>
        <w:widowControl w:val="0"/>
        <w:numPr>
          <w:ilvl w:val="1"/>
          <w:numId w:val="5"/>
        </w:numPr>
        <w:suppressAutoHyphens/>
        <w:autoSpaceDN w:val="0"/>
        <w:spacing w:after="0" w:line="240" w:lineRule="auto"/>
        <w:jc w:val="both"/>
        <w:textAlignment w:val="baseline"/>
        <w:rPr>
          <w:rFonts w:ascii="Times New Roman" w:eastAsia="Times New Roman" w:hAnsi="Times New Roman" w:cs="Times New Roman"/>
          <w:bCs/>
          <w:color w:val="000000"/>
          <w:kern w:val="3"/>
          <w:lang w:eastAsia="zh-CN"/>
        </w:rPr>
      </w:pPr>
      <w:r w:rsidRPr="009D2C54">
        <w:rPr>
          <w:rFonts w:ascii="Times New Roman" w:eastAsia="Times New Roman" w:hAnsi="Times New Roman" w:cs="Times New Roman"/>
          <w:bCs/>
          <w:color w:val="000000"/>
          <w:kern w:val="3"/>
          <w:lang w:eastAsia="zh-CN"/>
        </w:rPr>
        <w:t>w przypadku osoby prawnej prowadzącej działalność gospodarczą NIP, REGON i uchwałę właściwego organu, wyrażającego zgodę na nabycie przedmiotowych nieruchomości.</w:t>
      </w:r>
    </w:p>
    <w:p w:rsidR="008D3195" w:rsidRPr="00585F8F" w:rsidRDefault="008D3195" w:rsidP="00585F8F">
      <w:pPr>
        <w:pStyle w:val="Akapitzlist"/>
        <w:numPr>
          <w:ilvl w:val="0"/>
          <w:numId w:val="3"/>
        </w:numPr>
        <w:spacing w:after="0" w:line="240" w:lineRule="auto"/>
        <w:jc w:val="both"/>
        <w:rPr>
          <w:rFonts w:ascii="Times New Roman" w:eastAsia="Times New Roman" w:hAnsi="Times New Roman" w:cs="Times New Roman"/>
          <w:lang w:eastAsia="pl-PL"/>
        </w:rPr>
      </w:pPr>
      <w:r w:rsidRPr="00585F8F">
        <w:rPr>
          <w:rFonts w:ascii="Times New Roman" w:eastAsia="Times New Roman" w:hAnsi="Times New Roman" w:cs="Times New Roman"/>
          <w:lang w:eastAsia="pl-PL"/>
        </w:rPr>
        <w:t xml:space="preserve">Szczegółowych informacji udziela Referat Inwestycji, Budownictwa i Geodezji Urzędu Gminy Krupski Młyn, pokój </w:t>
      </w:r>
      <w:r w:rsidR="00585F8F">
        <w:rPr>
          <w:rFonts w:ascii="Times New Roman" w:eastAsia="Times New Roman" w:hAnsi="Times New Roman" w:cs="Times New Roman"/>
          <w:lang w:eastAsia="pl-PL"/>
        </w:rPr>
        <w:t>28</w:t>
      </w:r>
      <w:r w:rsidRPr="00585F8F">
        <w:rPr>
          <w:rFonts w:ascii="Times New Roman" w:eastAsia="Times New Roman" w:hAnsi="Times New Roman" w:cs="Times New Roman"/>
          <w:lang w:eastAsia="pl-PL"/>
        </w:rPr>
        <w:t xml:space="preserve">, tel. (0-32) 285-70-16, 285-70-77 w. </w:t>
      </w:r>
      <w:r w:rsidR="00585F8F">
        <w:rPr>
          <w:rFonts w:ascii="Times New Roman" w:eastAsia="Times New Roman" w:hAnsi="Times New Roman" w:cs="Times New Roman"/>
          <w:lang w:eastAsia="pl-PL"/>
        </w:rPr>
        <w:t>26</w:t>
      </w:r>
      <w:r w:rsidRPr="00585F8F">
        <w:rPr>
          <w:rFonts w:ascii="Times New Roman" w:eastAsia="Times New Roman" w:hAnsi="Times New Roman" w:cs="Times New Roman"/>
          <w:lang w:eastAsia="pl-PL"/>
        </w:rPr>
        <w:t xml:space="preserve"> codziennie w godzinach pracy Urzędu</w:t>
      </w:r>
      <w:r w:rsidR="00585F8F">
        <w:rPr>
          <w:rFonts w:ascii="Times New Roman" w:eastAsia="Times New Roman" w:hAnsi="Times New Roman" w:cs="Times New Roman"/>
          <w:lang w:eastAsia="pl-PL"/>
        </w:rPr>
        <w:t>.</w:t>
      </w:r>
    </w:p>
    <w:p w:rsidR="008D3195" w:rsidRPr="008D3195" w:rsidRDefault="008D3195" w:rsidP="00585F8F">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Uchylenie się uczestnika, który wygrał przetarg od zawarcia umowy sprzedaży powoduje przepadek wadium</w:t>
      </w:r>
      <w:r w:rsidR="00585F8F">
        <w:rPr>
          <w:rFonts w:ascii="Times New Roman" w:eastAsia="Times New Roman" w:hAnsi="Times New Roman" w:cs="Times New Roman"/>
          <w:lang w:eastAsia="pl-PL"/>
        </w:rPr>
        <w:t>.</w:t>
      </w:r>
    </w:p>
    <w:p w:rsidR="008D3195" w:rsidRPr="008D3195" w:rsidRDefault="008D3195" w:rsidP="00585F8F">
      <w:pPr>
        <w:numPr>
          <w:ilvl w:val="0"/>
          <w:numId w:val="3"/>
        </w:numPr>
        <w:spacing w:after="0" w:line="240" w:lineRule="auto"/>
        <w:jc w:val="both"/>
        <w:rPr>
          <w:rFonts w:ascii="Times New Roman" w:eastAsia="Times New Roman" w:hAnsi="Times New Roman" w:cs="Times New Roman"/>
          <w:lang w:eastAsia="pl-PL"/>
        </w:rPr>
      </w:pPr>
      <w:r w:rsidRPr="008D3195">
        <w:rPr>
          <w:rFonts w:ascii="Times New Roman" w:eastAsia="Times New Roman" w:hAnsi="Times New Roman" w:cs="Times New Roman"/>
          <w:lang w:eastAsia="pl-PL"/>
        </w:rPr>
        <w:t>Wójt Gminy Krupski Młyn może odwołać przetarg jedynie z ważnych powodów, niezwłocznie podając informację o odwołanie przetargu do publicznej wiadomości</w:t>
      </w:r>
      <w:r w:rsidR="00585F8F">
        <w:rPr>
          <w:rFonts w:ascii="Times New Roman" w:eastAsia="Times New Roman" w:hAnsi="Times New Roman" w:cs="Times New Roman"/>
          <w:lang w:eastAsia="pl-PL"/>
        </w:rPr>
        <w:t xml:space="preserve"> </w:t>
      </w:r>
      <w:r w:rsidRPr="008D3195">
        <w:rPr>
          <w:rFonts w:ascii="Times New Roman" w:eastAsia="Times New Roman" w:hAnsi="Times New Roman" w:cs="Times New Roman"/>
          <w:lang w:eastAsia="pl-PL"/>
        </w:rPr>
        <w:t>w sposób zwyczajowo przyjęty. W w/w informacji podaje się także przyczynę odwołania przetargu</w:t>
      </w:r>
      <w:r w:rsidR="00585F8F">
        <w:rPr>
          <w:rFonts w:ascii="Times New Roman" w:eastAsia="Times New Roman" w:hAnsi="Times New Roman" w:cs="Times New Roman"/>
          <w:lang w:eastAsia="pl-PL"/>
        </w:rPr>
        <w:t>.</w:t>
      </w:r>
    </w:p>
    <w:p w:rsidR="008D3195" w:rsidRPr="008D3195" w:rsidRDefault="008D3195" w:rsidP="008D3195">
      <w:pPr>
        <w:spacing w:after="0" w:line="240" w:lineRule="auto"/>
        <w:jc w:val="both"/>
        <w:rPr>
          <w:rFonts w:ascii="Times New Roman" w:eastAsia="Times New Roman" w:hAnsi="Times New Roman" w:cs="Times New Roman"/>
          <w:sz w:val="24"/>
          <w:szCs w:val="24"/>
          <w:lang w:eastAsia="pl-PL"/>
        </w:rPr>
      </w:pPr>
    </w:p>
    <w:p w:rsidR="008D3195" w:rsidRPr="008D3195" w:rsidRDefault="008D3195" w:rsidP="008D3195">
      <w:pPr>
        <w:spacing w:after="0" w:line="240" w:lineRule="auto"/>
        <w:jc w:val="both"/>
        <w:rPr>
          <w:rFonts w:ascii="Times New Roman" w:eastAsia="Times New Roman" w:hAnsi="Times New Roman" w:cs="Times New Roman"/>
          <w:sz w:val="24"/>
          <w:szCs w:val="24"/>
          <w:lang w:eastAsia="pl-PL"/>
        </w:rPr>
      </w:pPr>
    </w:p>
    <w:p w:rsidR="008D3195" w:rsidRPr="008D3195" w:rsidRDefault="008D3195" w:rsidP="008D3195">
      <w:pPr>
        <w:spacing w:after="0" w:line="240" w:lineRule="auto"/>
        <w:jc w:val="both"/>
        <w:rPr>
          <w:rFonts w:ascii="Times New Roman" w:eastAsia="Times New Roman" w:hAnsi="Times New Roman" w:cs="Times New Roman"/>
          <w:sz w:val="20"/>
          <w:szCs w:val="20"/>
          <w:lang w:eastAsia="pl-PL"/>
        </w:rPr>
      </w:pPr>
    </w:p>
    <w:p w:rsidR="008D3195" w:rsidRPr="008D3195" w:rsidRDefault="008D3195" w:rsidP="008D3195">
      <w:pPr>
        <w:spacing w:after="0" w:line="240" w:lineRule="auto"/>
        <w:jc w:val="both"/>
        <w:rPr>
          <w:rFonts w:ascii="Times New Roman" w:eastAsia="Times New Roman" w:hAnsi="Times New Roman" w:cs="Times New Roman"/>
          <w:sz w:val="20"/>
          <w:szCs w:val="20"/>
          <w:lang w:eastAsia="pl-PL"/>
        </w:rPr>
      </w:pPr>
    </w:p>
    <w:p w:rsidR="008D3195" w:rsidRPr="008D3195" w:rsidRDefault="008D3195" w:rsidP="008D3195">
      <w:pPr>
        <w:spacing w:after="0" w:line="240" w:lineRule="auto"/>
        <w:jc w:val="both"/>
        <w:rPr>
          <w:rFonts w:ascii="Times New Roman" w:eastAsia="Times New Roman" w:hAnsi="Times New Roman" w:cs="Times New Roman"/>
          <w:sz w:val="20"/>
          <w:szCs w:val="20"/>
          <w:lang w:eastAsia="pl-PL"/>
        </w:rPr>
      </w:pPr>
    </w:p>
    <w:p w:rsidR="008D3195" w:rsidRPr="008D3195" w:rsidRDefault="008D3195" w:rsidP="008D3195">
      <w:pPr>
        <w:spacing w:after="0" w:line="240" w:lineRule="auto"/>
        <w:jc w:val="both"/>
        <w:rPr>
          <w:rFonts w:ascii="Times New Roman" w:eastAsia="Times New Roman" w:hAnsi="Times New Roman" w:cs="Times New Roman"/>
          <w:sz w:val="20"/>
          <w:szCs w:val="20"/>
          <w:lang w:eastAsia="pl-PL"/>
        </w:rPr>
      </w:pPr>
    </w:p>
    <w:p w:rsidR="008D3195" w:rsidRPr="008D3195" w:rsidRDefault="008D3195" w:rsidP="008D3195">
      <w:pPr>
        <w:spacing w:after="0" w:line="240" w:lineRule="auto"/>
        <w:jc w:val="both"/>
        <w:rPr>
          <w:rFonts w:ascii="Times New Roman" w:eastAsia="Times New Roman" w:hAnsi="Times New Roman" w:cs="Times New Roman"/>
          <w:sz w:val="20"/>
          <w:szCs w:val="20"/>
          <w:lang w:eastAsia="pl-PL"/>
        </w:rPr>
      </w:pPr>
    </w:p>
    <w:p w:rsidR="008D3195" w:rsidRPr="008D3195" w:rsidRDefault="008D3195" w:rsidP="008D3195">
      <w:pPr>
        <w:spacing w:after="0" w:line="240" w:lineRule="auto"/>
        <w:jc w:val="both"/>
        <w:rPr>
          <w:rFonts w:ascii="Times New Roman" w:eastAsia="Times New Roman" w:hAnsi="Times New Roman" w:cs="Times New Roman"/>
          <w:sz w:val="20"/>
          <w:szCs w:val="20"/>
          <w:lang w:eastAsia="pl-PL"/>
        </w:rPr>
      </w:pPr>
    </w:p>
    <w:p w:rsidR="008D3195" w:rsidRPr="008D3195" w:rsidRDefault="008D3195" w:rsidP="008D3195">
      <w:pPr>
        <w:spacing w:after="0" w:line="240" w:lineRule="auto"/>
        <w:jc w:val="both"/>
        <w:rPr>
          <w:rFonts w:ascii="Times New Roman" w:eastAsia="Times New Roman" w:hAnsi="Times New Roman" w:cs="Times New Roman"/>
          <w:sz w:val="20"/>
          <w:szCs w:val="20"/>
          <w:lang w:eastAsia="pl-PL"/>
        </w:rPr>
      </w:pPr>
    </w:p>
    <w:p w:rsidR="008D3195" w:rsidRPr="008D3195" w:rsidRDefault="008D3195" w:rsidP="008D3195">
      <w:pPr>
        <w:spacing w:after="0" w:line="240" w:lineRule="auto"/>
        <w:jc w:val="both"/>
        <w:rPr>
          <w:rFonts w:ascii="Times New Roman" w:eastAsia="Times New Roman" w:hAnsi="Times New Roman" w:cs="Times New Roman"/>
          <w:sz w:val="20"/>
          <w:szCs w:val="20"/>
          <w:lang w:eastAsia="pl-PL"/>
        </w:rPr>
      </w:pPr>
      <w:r w:rsidRPr="008D3195">
        <w:rPr>
          <w:rFonts w:ascii="Times New Roman" w:eastAsia="Times New Roman" w:hAnsi="Times New Roman" w:cs="Times New Roman"/>
          <w:sz w:val="20"/>
          <w:szCs w:val="20"/>
          <w:lang w:eastAsia="pl-PL"/>
        </w:rPr>
        <w:t xml:space="preserve">Krupski Młyn, dnia </w:t>
      </w:r>
      <w:r w:rsidR="00585F8F">
        <w:rPr>
          <w:rFonts w:ascii="Times New Roman" w:eastAsia="Times New Roman" w:hAnsi="Times New Roman" w:cs="Times New Roman"/>
          <w:sz w:val="20"/>
          <w:szCs w:val="20"/>
          <w:lang w:eastAsia="pl-PL"/>
        </w:rPr>
        <w:t xml:space="preserve">25 stycznia 2019 </w:t>
      </w:r>
      <w:r w:rsidRPr="008D3195">
        <w:rPr>
          <w:rFonts w:ascii="Times New Roman" w:eastAsia="Times New Roman" w:hAnsi="Times New Roman" w:cs="Times New Roman"/>
          <w:sz w:val="20"/>
          <w:szCs w:val="20"/>
          <w:lang w:eastAsia="pl-PL"/>
        </w:rPr>
        <w:t>r.</w:t>
      </w:r>
    </w:p>
    <w:sectPr w:rsidR="008D3195" w:rsidRPr="008D3195" w:rsidSect="00C744F4">
      <w:pgSz w:w="11906" w:h="16838"/>
      <w:pgMar w:top="89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00720"/>
    <w:multiLevelType w:val="multilevel"/>
    <w:tmpl w:val="0C66E6BE"/>
    <w:styleLink w:val="WW8Num6"/>
    <w:lvl w:ilvl="0">
      <w:start w:val="2"/>
      <w:numFmt w:val="lowerLetter"/>
      <w:lvlText w:val="%1."/>
      <w:lvlJc w:val="left"/>
      <w:pPr>
        <w:ind w:left="340" w:hanging="340"/>
      </w:pPr>
    </w:lvl>
    <w:lvl w:ilvl="1">
      <w:numFmt w:val="bullet"/>
      <w:lvlText w:val=""/>
      <w:lvlJc w:val="left"/>
      <w:pPr>
        <w:ind w:left="340" w:hanging="340"/>
      </w:pPr>
      <w:rPr>
        <w:rFonts w:ascii="Symbol" w:hAnsi="Symbol" w:cs="Symbol"/>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637E9D"/>
    <w:multiLevelType w:val="hybridMultilevel"/>
    <w:tmpl w:val="2374A2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1C13208"/>
    <w:multiLevelType w:val="hybridMultilevel"/>
    <w:tmpl w:val="28161666"/>
    <w:lvl w:ilvl="0" w:tplc="0CBCC3F2">
      <w:start w:val="1"/>
      <w:numFmt w:val="decimal"/>
      <w:lvlText w:val="%1."/>
      <w:lvlJc w:val="left"/>
      <w:pPr>
        <w:tabs>
          <w:tab w:val="num" w:pos="36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C0B5500"/>
    <w:multiLevelType w:val="hybridMultilevel"/>
    <w:tmpl w:val="D172B2B8"/>
    <w:lvl w:ilvl="0" w:tplc="4DE23844">
      <w:start w:val="1"/>
      <w:numFmt w:val="decimal"/>
      <w:lvlText w:val="%1."/>
      <w:lvlJc w:val="left"/>
      <w:pPr>
        <w:tabs>
          <w:tab w:val="num" w:pos="360"/>
        </w:tabs>
        <w:ind w:left="340" w:hanging="340"/>
      </w:pPr>
      <w:rPr>
        <w:rFonts w:hint="default"/>
      </w:rPr>
    </w:lvl>
    <w:lvl w:ilvl="1" w:tplc="492A501C">
      <w:start w:val="1"/>
      <w:numFmt w:val="lowerLetter"/>
      <w:lvlText w:val="%2)"/>
      <w:lvlJc w:val="left"/>
      <w:pPr>
        <w:tabs>
          <w:tab w:val="num" w:pos="360"/>
        </w:tabs>
        <w:ind w:left="340" w:hanging="34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760168AA"/>
    <w:multiLevelType w:val="hybridMultilevel"/>
    <w:tmpl w:val="1220C902"/>
    <w:lvl w:ilvl="0" w:tplc="4DE23844">
      <w:start w:val="1"/>
      <w:numFmt w:val="decimal"/>
      <w:lvlText w:val="%1."/>
      <w:lvlJc w:val="left"/>
      <w:pPr>
        <w:tabs>
          <w:tab w:val="num" w:pos="360"/>
        </w:tabs>
        <w:ind w:left="340" w:hanging="340"/>
      </w:pPr>
      <w:rPr>
        <w:rFonts w:hint="default"/>
      </w:rPr>
    </w:lvl>
    <w:lvl w:ilvl="1" w:tplc="F244A2DC">
      <w:start w:val="1"/>
      <w:numFmt w:val="lowerLetter"/>
      <w:lvlText w:val="%2)"/>
      <w:lvlJc w:val="left"/>
      <w:pPr>
        <w:tabs>
          <w:tab w:val="num" w:pos="360"/>
        </w:tabs>
        <w:ind w:left="340" w:hanging="340"/>
      </w:pPr>
      <w:rPr>
        <w:rFonts w:hint="default"/>
      </w:rPr>
    </w:lvl>
    <w:lvl w:ilvl="2" w:tplc="D4E62D7E">
      <w:start w:val="1"/>
      <w:numFmt w:val="bullet"/>
      <w:lvlText w:val="-"/>
      <w:lvlJc w:val="left"/>
      <w:pPr>
        <w:tabs>
          <w:tab w:val="num" w:pos="360"/>
        </w:tabs>
        <w:ind w:left="340" w:hanging="34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95"/>
    <w:rsid w:val="00113EF7"/>
    <w:rsid w:val="00174F12"/>
    <w:rsid w:val="00175A19"/>
    <w:rsid w:val="00585F8F"/>
    <w:rsid w:val="0069218D"/>
    <w:rsid w:val="00711088"/>
    <w:rsid w:val="008849F4"/>
    <w:rsid w:val="008D3195"/>
    <w:rsid w:val="0098330C"/>
    <w:rsid w:val="009D2C54"/>
    <w:rsid w:val="00A25C13"/>
    <w:rsid w:val="00AC5654"/>
    <w:rsid w:val="00C146E2"/>
    <w:rsid w:val="00CD5B01"/>
    <w:rsid w:val="00D709E1"/>
    <w:rsid w:val="00EA2B2F"/>
    <w:rsid w:val="00EF6A0E"/>
    <w:rsid w:val="00F84624"/>
    <w:rsid w:val="00F95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A4CA"/>
  <w15:chartTrackingRefBased/>
  <w15:docId w15:val="{3D544A86-FD88-4128-ADEA-F615A688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75A19"/>
    <w:pPr>
      <w:ind w:left="720"/>
      <w:contextualSpacing/>
    </w:pPr>
  </w:style>
  <w:style w:type="numbering" w:customStyle="1" w:styleId="WW8Num6">
    <w:name w:val="WW8Num6"/>
    <w:basedOn w:val="Bezlisty"/>
    <w:rsid w:val="009D2C54"/>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538</TotalTime>
  <Pages>2</Pages>
  <Words>743</Words>
  <Characters>4461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Zoswik</dc:creator>
  <cp:keywords/>
  <dc:description/>
  <cp:lastModifiedBy>Rafał Tropper</cp:lastModifiedBy>
  <cp:revision>5</cp:revision>
  <cp:lastPrinted>2019-01-25T07:54:00Z</cp:lastPrinted>
  <dcterms:created xsi:type="dcterms:W3CDTF">2019-01-07T08:06:00Z</dcterms:created>
  <dcterms:modified xsi:type="dcterms:W3CDTF">2019-01-25T07:55:00Z</dcterms:modified>
</cp:coreProperties>
</file>