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3166" w14:textId="77777777" w:rsidR="00D1133D" w:rsidRPr="005A49BF" w:rsidRDefault="00D1133D" w:rsidP="00D1133D">
      <w:pPr>
        <w:spacing w:after="0" w:line="240" w:lineRule="auto"/>
        <w:jc w:val="center"/>
        <w:rPr>
          <w:rFonts w:ascii="Times New Roman" w:eastAsiaTheme="minorHAnsi" w:hAnsi="Times New Roman" w:cs="Times New Roman"/>
          <w:b/>
          <w:bCs/>
          <w:kern w:val="2"/>
          <w:lang w:eastAsia="en-US"/>
          <w14:ligatures w14:val="standardContextual"/>
        </w:rPr>
      </w:pPr>
      <w:r w:rsidRPr="005A49BF">
        <w:rPr>
          <w:rFonts w:ascii="Times New Roman" w:eastAsiaTheme="minorHAnsi" w:hAnsi="Times New Roman" w:cs="Times New Roman"/>
          <w:b/>
          <w:bCs/>
          <w:kern w:val="2"/>
          <w:lang w:eastAsia="en-US"/>
          <w14:ligatures w14:val="standardContextual"/>
        </w:rPr>
        <w:t>Protokół z posiedzenia</w:t>
      </w:r>
    </w:p>
    <w:p w14:paraId="38CDE2DB" w14:textId="2224B209" w:rsidR="00D1133D" w:rsidRPr="005A49BF" w:rsidRDefault="00D1133D" w:rsidP="00D1133D">
      <w:pPr>
        <w:spacing w:after="0" w:line="240" w:lineRule="auto"/>
        <w:jc w:val="center"/>
        <w:rPr>
          <w:rFonts w:ascii="Times New Roman" w:eastAsiaTheme="minorHAnsi" w:hAnsi="Times New Roman" w:cs="Times New Roman"/>
          <w:b/>
          <w:bCs/>
          <w:kern w:val="2"/>
          <w:lang w:eastAsia="en-US"/>
          <w14:ligatures w14:val="standardContextual"/>
        </w:rPr>
      </w:pPr>
      <w:r w:rsidRPr="005A49BF">
        <w:rPr>
          <w:rFonts w:ascii="Times New Roman" w:eastAsiaTheme="minorHAnsi" w:hAnsi="Times New Roman" w:cs="Times New Roman"/>
          <w:b/>
          <w:bCs/>
          <w:kern w:val="2"/>
          <w:lang w:eastAsia="en-US"/>
          <w14:ligatures w14:val="standardContextual"/>
        </w:rPr>
        <w:t xml:space="preserve">Komisji </w:t>
      </w:r>
      <w:r>
        <w:rPr>
          <w:rFonts w:ascii="Times New Roman" w:eastAsiaTheme="minorHAnsi" w:hAnsi="Times New Roman" w:cs="Times New Roman"/>
          <w:b/>
          <w:bCs/>
          <w:kern w:val="2"/>
          <w:lang w:eastAsia="en-US"/>
          <w14:ligatures w14:val="standardContextual"/>
        </w:rPr>
        <w:t>Rewizyjnej</w:t>
      </w:r>
      <w:r w:rsidRPr="005A49BF">
        <w:rPr>
          <w:rFonts w:ascii="Times New Roman" w:eastAsiaTheme="minorHAnsi" w:hAnsi="Times New Roman" w:cs="Times New Roman"/>
          <w:b/>
          <w:bCs/>
          <w:kern w:val="2"/>
          <w:lang w:eastAsia="en-US"/>
          <w14:ligatures w14:val="standardContextual"/>
        </w:rPr>
        <w:t xml:space="preserve"> w dniu 27 listopada 2024 r.</w:t>
      </w:r>
    </w:p>
    <w:p w14:paraId="4D84CC5E" w14:textId="77777777" w:rsidR="00D1133D" w:rsidRPr="005A49BF" w:rsidRDefault="00D1133D" w:rsidP="00D1133D">
      <w:pPr>
        <w:spacing w:after="0" w:line="240" w:lineRule="auto"/>
        <w:jc w:val="center"/>
        <w:rPr>
          <w:rFonts w:ascii="Times New Roman" w:eastAsiaTheme="minorHAnsi" w:hAnsi="Times New Roman" w:cs="Times New Roman"/>
          <w:b/>
          <w:bCs/>
          <w:kern w:val="2"/>
          <w:lang w:eastAsia="en-US"/>
          <w14:ligatures w14:val="standardContextual"/>
        </w:rPr>
      </w:pPr>
    </w:p>
    <w:p w14:paraId="7AA0FFB2" w14:textId="77777777" w:rsidR="00D1133D" w:rsidRPr="005A49BF" w:rsidRDefault="00D1133D" w:rsidP="00D1133D">
      <w:pPr>
        <w:pStyle w:val="Tekstpodstawowy"/>
        <w:spacing w:after="0"/>
        <w:rPr>
          <w:sz w:val="22"/>
          <w:szCs w:val="22"/>
          <w:u w:val="single"/>
        </w:rPr>
      </w:pPr>
      <w:r w:rsidRPr="005A49BF">
        <w:rPr>
          <w:sz w:val="22"/>
          <w:szCs w:val="22"/>
          <w:u w:val="single"/>
        </w:rPr>
        <w:t>I.    Obecni na posiedzeniu:</w:t>
      </w:r>
    </w:p>
    <w:p w14:paraId="41C7E99A" w14:textId="31036F27"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bookmarkStart w:id="0" w:name="_Hlk167174903"/>
      <w:r w:rsidRPr="005A49BF">
        <w:rPr>
          <w:rFonts w:ascii="Times New Roman" w:hAnsi="Times New Roman" w:cs="Times New Roman"/>
        </w:rPr>
        <w:t>Janusz Lechowicz</w:t>
      </w:r>
      <w:r w:rsidRPr="00D1133D">
        <w:rPr>
          <w:rFonts w:ascii="Times New Roman" w:hAnsi="Times New Roman" w:cs="Times New Roman"/>
        </w:rPr>
        <w:t xml:space="preserve"> </w:t>
      </w:r>
      <w:r>
        <w:rPr>
          <w:rFonts w:ascii="Times New Roman" w:hAnsi="Times New Roman" w:cs="Times New Roman"/>
        </w:rPr>
        <w:t xml:space="preserve">- </w:t>
      </w:r>
      <w:r w:rsidRPr="005A49BF">
        <w:rPr>
          <w:rFonts w:ascii="Times New Roman" w:hAnsi="Times New Roman" w:cs="Times New Roman"/>
        </w:rPr>
        <w:t>przewodniczący</w:t>
      </w:r>
    </w:p>
    <w:p w14:paraId="2D597E08" w14:textId="67E10BCC"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sidRPr="005A49BF">
        <w:rPr>
          <w:rFonts w:ascii="Times New Roman" w:hAnsi="Times New Roman" w:cs="Times New Roman"/>
        </w:rPr>
        <w:t>Eugeniusz Mróz</w:t>
      </w:r>
      <w:r w:rsidRPr="00D1133D">
        <w:rPr>
          <w:rFonts w:ascii="Times New Roman" w:hAnsi="Times New Roman" w:cs="Times New Roman"/>
        </w:rPr>
        <w:t xml:space="preserve"> </w:t>
      </w:r>
      <w:r>
        <w:rPr>
          <w:rFonts w:ascii="Times New Roman" w:hAnsi="Times New Roman" w:cs="Times New Roman"/>
        </w:rPr>
        <w:t xml:space="preserve">- </w:t>
      </w:r>
      <w:r w:rsidRPr="005A49BF">
        <w:rPr>
          <w:rFonts w:ascii="Times New Roman" w:hAnsi="Times New Roman" w:cs="Times New Roman"/>
        </w:rPr>
        <w:t>wiceprzewodniczący</w:t>
      </w:r>
    </w:p>
    <w:p w14:paraId="5D44BE83" w14:textId="77777777" w:rsidR="00D1133D"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sidRPr="005A49BF">
        <w:rPr>
          <w:rFonts w:ascii="Times New Roman" w:hAnsi="Times New Roman" w:cs="Times New Roman"/>
        </w:rPr>
        <w:t xml:space="preserve">Waldemar Nowak </w:t>
      </w:r>
    </w:p>
    <w:p w14:paraId="3D9B1D24" w14:textId="2E033157"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Pr>
          <w:rFonts w:ascii="Times New Roman" w:hAnsi="Times New Roman" w:cs="Times New Roman"/>
        </w:rPr>
        <w:t xml:space="preserve">Klaudia Spałek </w:t>
      </w:r>
    </w:p>
    <w:p w14:paraId="314D9DFA" w14:textId="306BEC9D"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sidRPr="005A49BF">
        <w:rPr>
          <w:rFonts w:ascii="Times New Roman" w:hAnsi="Times New Roman" w:cs="Times New Roman"/>
        </w:rPr>
        <w:t>Sławomir Wiktorowicz</w:t>
      </w:r>
    </w:p>
    <w:bookmarkEnd w:id="0"/>
    <w:p w14:paraId="1A1AFA96" w14:textId="77777777" w:rsidR="00D1133D" w:rsidRPr="005A49BF" w:rsidRDefault="00D1133D" w:rsidP="00D1133D">
      <w:pPr>
        <w:spacing w:after="0" w:line="240" w:lineRule="auto"/>
        <w:rPr>
          <w:rFonts w:ascii="Times New Roman" w:hAnsi="Times New Roman" w:cs="Times New Roman"/>
        </w:rPr>
      </w:pPr>
      <w:r w:rsidRPr="005A49BF">
        <w:rPr>
          <w:rFonts w:ascii="Times New Roman" w:hAnsi="Times New Roman" w:cs="Times New Roman"/>
        </w:rPr>
        <w:t xml:space="preserve">     Ponadto w posiedzeniu udział wzięli: </w:t>
      </w:r>
    </w:p>
    <w:p w14:paraId="180C1001" w14:textId="77777777" w:rsidR="00D1133D" w:rsidRDefault="00D1133D" w:rsidP="00D1133D">
      <w:pPr>
        <w:spacing w:after="0" w:line="240" w:lineRule="auto"/>
        <w:ind w:firstLine="285"/>
        <w:rPr>
          <w:rFonts w:ascii="Times New Roman" w:hAnsi="Times New Roman" w:cs="Times New Roman"/>
        </w:rPr>
      </w:pPr>
      <w:r w:rsidRPr="005A49BF">
        <w:rPr>
          <w:rFonts w:ascii="Times New Roman" w:hAnsi="Times New Roman" w:cs="Times New Roman"/>
        </w:rPr>
        <w:t xml:space="preserve">Mariusz Gołębiowski – Wójt Gminy </w:t>
      </w:r>
    </w:p>
    <w:p w14:paraId="63A492CA" w14:textId="68FD83EF" w:rsidR="00CC54F4" w:rsidRPr="005A49BF" w:rsidRDefault="00CC54F4" w:rsidP="00D1133D">
      <w:pPr>
        <w:spacing w:after="0" w:line="240" w:lineRule="auto"/>
        <w:ind w:firstLine="285"/>
        <w:rPr>
          <w:rFonts w:ascii="Times New Roman" w:hAnsi="Times New Roman" w:cs="Times New Roman"/>
        </w:rPr>
      </w:pPr>
      <w:r>
        <w:rPr>
          <w:rFonts w:ascii="Times New Roman" w:hAnsi="Times New Roman" w:cs="Times New Roman"/>
        </w:rPr>
        <w:t xml:space="preserve">Danuta </w:t>
      </w:r>
      <w:proofErr w:type="spellStart"/>
      <w:r>
        <w:rPr>
          <w:rFonts w:ascii="Times New Roman" w:hAnsi="Times New Roman" w:cs="Times New Roman"/>
        </w:rPr>
        <w:t>Pries</w:t>
      </w:r>
      <w:proofErr w:type="spellEnd"/>
      <w:r>
        <w:rPr>
          <w:rFonts w:ascii="Times New Roman" w:hAnsi="Times New Roman" w:cs="Times New Roman"/>
        </w:rPr>
        <w:t xml:space="preserve"> – Sekretarz Gminy</w:t>
      </w:r>
    </w:p>
    <w:p w14:paraId="21CEC318" w14:textId="77777777" w:rsidR="00D1133D" w:rsidRPr="005A49BF" w:rsidRDefault="00D1133D" w:rsidP="00D1133D">
      <w:pPr>
        <w:spacing w:after="0" w:line="240" w:lineRule="auto"/>
        <w:ind w:firstLine="285"/>
        <w:rPr>
          <w:rFonts w:ascii="Times New Roman" w:hAnsi="Times New Roman" w:cs="Times New Roman"/>
        </w:rPr>
      </w:pPr>
      <w:r w:rsidRPr="005A49BF">
        <w:rPr>
          <w:rFonts w:ascii="Times New Roman" w:hAnsi="Times New Roman" w:cs="Times New Roman"/>
        </w:rPr>
        <w:t xml:space="preserve">Iwona </w:t>
      </w:r>
      <w:proofErr w:type="spellStart"/>
      <w:r w:rsidRPr="005A49BF">
        <w:rPr>
          <w:rFonts w:ascii="Times New Roman" w:hAnsi="Times New Roman" w:cs="Times New Roman"/>
        </w:rPr>
        <w:t>Kulbat</w:t>
      </w:r>
      <w:proofErr w:type="spellEnd"/>
      <w:r w:rsidRPr="005A49BF">
        <w:rPr>
          <w:rFonts w:ascii="Times New Roman" w:hAnsi="Times New Roman" w:cs="Times New Roman"/>
        </w:rPr>
        <w:t xml:space="preserve"> - Skarbnik Gminy </w:t>
      </w:r>
    </w:p>
    <w:p w14:paraId="141F2333" w14:textId="77777777"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sidRPr="005A49BF">
        <w:rPr>
          <w:rFonts w:ascii="Times New Roman" w:hAnsi="Times New Roman" w:cs="Times New Roman"/>
        </w:rPr>
        <w:t xml:space="preserve">Andrzej Janus – Wiceprzewodniczący Rady Gminy </w:t>
      </w:r>
    </w:p>
    <w:p w14:paraId="099606D7" w14:textId="3A493B61" w:rsidR="00D1133D" w:rsidRPr="005A49BF" w:rsidRDefault="00D1133D" w:rsidP="00D1133D">
      <w:pPr>
        <w:tabs>
          <w:tab w:val="left" w:pos="2127"/>
          <w:tab w:val="left" w:pos="2552"/>
          <w:tab w:val="left" w:pos="2694"/>
        </w:tabs>
        <w:spacing w:after="0" w:line="240" w:lineRule="auto"/>
        <w:ind w:left="2977" w:hanging="2977"/>
        <w:rPr>
          <w:rFonts w:ascii="Times New Roman" w:hAnsi="Times New Roman" w:cs="Times New Roman"/>
        </w:rPr>
      </w:pPr>
      <w:r w:rsidRPr="005A49BF">
        <w:rPr>
          <w:rFonts w:ascii="Times New Roman" w:hAnsi="Times New Roman" w:cs="Times New Roman"/>
        </w:rPr>
        <w:t xml:space="preserve">Nieobecny </w:t>
      </w:r>
      <w:r>
        <w:rPr>
          <w:rFonts w:ascii="Times New Roman" w:hAnsi="Times New Roman" w:cs="Times New Roman"/>
        </w:rPr>
        <w:t>–</w:t>
      </w:r>
      <w:r w:rsidRPr="005A49BF">
        <w:rPr>
          <w:rFonts w:ascii="Times New Roman" w:hAnsi="Times New Roman" w:cs="Times New Roman"/>
        </w:rPr>
        <w:t xml:space="preserve"> </w:t>
      </w:r>
      <w:r>
        <w:rPr>
          <w:rFonts w:ascii="Times New Roman" w:hAnsi="Times New Roman" w:cs="Times New Roman"/>
        </w:rPr>
        <w:t>Paweł Spałek</w:t>
      </w:r>
    </w:p>
    <w:p w14:paraId="5B911921" w14:textId="1FC20D2A" w:rsidR="00D1133D" w:rsidRPr="005A49BF" w:rsidRDefault="002D5646" w:rsidP="00D1133D">
      <w:pPr>
        <w:pStyle w:val="Akapitzlist"/>
        <w:spacing w:after="0" w:line="240" w:lineRule="auto"/>
        <w:ind w:left="0" w:firstLine="285"/>
        <w:rPr>
          <w:rFonts w:ascii="Times New Roman" w:hAnsi="Times New Roman" w:cs="Times New Roman"/>
        </w:rPr>
      </w:pPr>
      <w:r>
        <w:rPr>
          <w:rFonts w:ascii="Times New Roman" w:hAnsi="Times New Roman" w:cs="Times New Roman"/>
        </w:rPr>
        <w:t>Posiedzenie Komisji odbyło się w siedzibie Urzędu Gminy Krupski Młyn przy ul. Krasickiego 9.</w:t>
      </w:r>
    </w:p>
    <w:p w14:paraId="687DFB93" w14:textId="77777777" w:rsidR="00D1133D" w:rsidRPr="005A49BF" w:rsidRDefault="00D1133D" w:rsidP="00D1133D">
      <w:pPr>
        <w:spacing w:after="0" w:line="240" w:lineRule="auto"/>
        <w:rPr>
          <w:rFonts w:ascii="Times New Roman" w:hAnsi="Times New Roman" w:cs="Times New Roman"/>
          <w:u w:val="single"/>
        </w:rPr>
      </w:pPr>
      <w:r w:rsidRPr="005A49BF">
        <w:rPr>
          <w:rFonts w:ascii="Times New Roman" w:hAnsi="Times New Roman" w:cs="Times New Roman"/>
          <w:u w:val="single"/>
        </w:rPr>
        <w:t>II.  Porządek posiedzenia:</w:t>
      </w:r>
    </w:p>
    <w:p w14:paraId="44292885" w14:textId="77777777" w:rsidR="00D1133D" w:rsidRPr="005A49BF" w:rsidRDefault="00D1133D" w:rsidP="00D1133D">
      <w:pPr>
        <w:numPr>
          <w:ilvl w:val="0"/>
          <w:numId w:val="14"/>
        </w:numPr>
        <w:spacing w:after="0" w:line="240" w:lineRule="auto"/>
        <w:rPr>
          <w:rFonts w:ascii="Times New Roman" w:hAnsi="Times New Roman" w:cs="Times New Roman"/>
        </w:rPr>
      </w:pPr>
      <w:r w:rsidRPr="005A49BF">
        <w:rPr>
          <w:rFonts w:ascii="Times New Roman" w:eastAsia="Calibri" w:hAnsi="Times New Roman" w:cs="Times New Roman"/>
          <w:lang w:eastAsia="en-US"/>
        </w:rPr>
        <w:t>Zapoznanie się z projektem budżetu na 2025 rok.</w:t>
      </w:r>
    </w:p>
    <w:p w14:paraId="7A04424A" w14:textId="77777777" w:rsidR="00D1133D" w:rsidRPr="005A49BF" w:rsidRDefault="00D1133D" w:rsidP="00D1133D">
      <w:pPr>
        <w:numPr>
          <w:ilvl w:val="0"/>
          <w:numId w:val="14"/>
        </w:numPr>
        <w:spacing w:after="0" w:line="240" w:lineRule="auto"/>
        <w:rPr>
          <w:rFonts w:ascii="Times New Roman" w:hAnsi="Times New Roman" w:cs="Times New Roman"/>
        </w:rPr>
      </w:pPr>
      <w:r w:rsidRPr="005A49BF">
        <w:rPr>
          <w:rFonts w:ascii="Times New Roman" w:eastAsia="Calibri" w:hAnsi="Times New Roman" w:cs="Times New Roman"/>
          <w:lang w:eastAsia="en-US"/>
        </w:rPr>
        <w:t>Omówienie projektu wieloletniej prognozy finansowej gminy na lata 2025 – 2031.</w:t>
      </w:r>
    </w:p>
    <w:p w14:paraId="10701822" w14:textId="77777777" w:rsidR="00D1133D" w:rsidRPr="005A49BF" w:rsidRDefault="00D1133D" w:rsidP="00D1133D">
      <w:pPr>
        <w:numPr>
          <w:ilvl w:val="0"/>
          <w:numId w:val="14"/>
        </w:numPr>
        <w:spacing w:after="0" w:line="240" w:lineRule="auto"/>
        <w:rPr>
          <w:rFonts w:ascii="Times New Roman" w:hAnsi="Times New Roman" w:cs="Times New Roman"/>
        </w:rPr>
      </w:pPr>
      <w:r w:rsidRPr="005A49BF">
        <w:rPr>
          <w:rFonts w:ascii="Times New Roman" w:eastAsia="Calibri" w:hAnsi="Times New Roman" w:cs="Times New Roman"/>
          <w:lang w:eastAsia="en-US"/>
        </w:rPr>
        <w:t>Plan pracy Komisji Rewizyjnej na 2025 rok – wstępne propozycje.</w:t>
      </w:r>
    </w:p>
    <w:p w14:paraId="375A7E95" w14:textId="77777777" w:rsidR="00D1133D" w:rsidRPr="005A49BF" w:rsidRDefault="00D1133D" w:rsidP="00D1133D">
      <w:pPr>
        <w:numPr>
          <w:ilvl w:val="0"/>
          <w:numId w:val="14"/>
        </w:numPr>
        <w:spacing w:after="0" w:line="240" w:lineRule="auto"/>
        <w:ind w:left="714" w:hanging="357"/>
        <w:rPr>
          <w:rFonts w:ascii="Times New Roman" w:eastAsia="Calibri" w:hAnsi="Times New Roman" w:cs="Times New Roman"/>
          <w:lang w:eastAsia="en-US"/>
        </w:rPr>
      </w:pPr>
      <w:r w:rsidRPr="005A49BF">
        <w:rPr>
          <w:rFonts w:ascii="Times New Roman" w:eastAsia="Calibri" w:hAnsi="Times New Roman" w:cs="Times New Roman"/>
          <w:lang w:eastAsia="en-US"/>
        </w:rPr>
        <w:t>Sprawy bieżące.</w:t>
      </w:r>
    </w:p>
    <w:p w14:paraId="25B6F6BE" w14:textId="77777777" w:rsidR="00D1133D" w:rsidRPr="005A49BF" w:rsidRDefault="00D1133D" w:rsidP="00D1133D">
      <w:pPr>
        <w:pStyle w:val="Lista2"/>
        <w:spacing w:after="0" w:line="240" w:lineRule="auto"/>
        <w:ind w:left="0" w:firstLine="0"/>
        <w:jc w:val="both"/>
        <w:rPr>
          <w:rFonts w:ascii="Times New Roman" w:hAnsi="Times New Roman"/>
          <w:u w:val="single"/>
        </w:rPr>
      </w:pPr>
      <w:r w:rsidRPr="005A49BF">
        <w:rPr>
          <w:rFonts w:ascii="Times New Roman" w:hAnsi="Times New Roman"/>
          <w:u w:val="single"/>
        </w:rPr>
        <w:t xml:space="preserve">III.  Przebieg posiedzenia Komisji Budżetowej i Rozwoju Przedsiębiorczości: </w:t>
      </w:r>
    </w:p>
    <w:p w14:paraId="77249DFA" w14:textId="77777777" w:rsidR="00D1133D" w:rsidRPr="005A49BF" w:rsidRDefault="00D1133D" w:rsidP="00D1133D">
      <w:pPr>
        <w:spacing w:after="0" w:line="240" w:lineRule="auto"/>
        <w:jc w:val="center"/>
        <w:rPr>
          <w:rFonts w:ascii="Times New Roman" w:eastAsiaTheme="minorHAnsi" w:hAnsi="Times New Roman" w:cs="Times New Roman"/>
          <w:b/>
          <w:bCs/>
          <w:kern w:val="2"/>
          <w:lang w:eastAsia="en-US"/>
          <w14:ligatures w14:val="standardContextual"/>
        </w:rPr>
      </w:pPr>
    </w:p>
    <w:p w14:paraId="52CD808C" w14:textId="77777777" w:rsidR="00D1133D" w:rsidRPr="005A49BF" w:rsidRDefault="00D1133D" w:rsidP="00D1133D">
      <w:pPr>
        <w:spacing w:after="0" w:line="240" w:lineRule="auto"/>
        <w:rPr>
          <w:rFonts w:ascii="Times New Roman" w:eastAsiaTheme="minorHAnsi" w:hAnsi="Times New Roman" w:cs="Times New Roman"/>
          <w:kern w:val="2"/>
          <w:u w:val="single"/>
          <w:lang w:eastAsia="en-US"/>
          <w14:ligatures w14:val="standardContextual"/>
        </w:rPr>
      </w:pPr>
      <w:r w:rsidRPr="005A49BF">
        <w:rPr>
          <w:rFonts w:ascii="Times New Roman" w:eastAsiaTheme="minorHAnsi" w:hAnsi="Times New Roman" w:cs="Times New Roman"/>
          <w:kern w:val="2"/>
          <w:u w:val="single"/>
          <w:lang w:eastAsia="en-US"/>
          <w14:ligatures w14:val="standardContextual"/>
        </w:rPr>
        <w:t>Ad. 1</w:t>
      </w:r>
    </w:p>
    <w:p w14:paraId="30C95719" w14:textId="77777777" w:rsidR="00D1133D" w:rsidRDefault="00D1133D" w:rsidP="00D1133D">
      <w:pPr>
        <w:spacing w:after="0" w:line="240" w:lineRule="auto"/>
        <w:rPr>
          <w:rFonts w:ascii="Times New Roman" w:eastAsiaTheme="minorHAnsi" w:hAnsi="Times New Roman" w:cs="Times New Roman"/>
          <w:b/>
          <w:bCs/>
          <w:kern w:val="2"/>
          <w:lang w:eastAsia="en-US"/>
          <w14:ligatures w14:val="standardContextual"/>
        </w:rPr>
      </w:pPr>
      <w:r w:rsidRPr="005A49BF">
        <w:rPr>
          <w:rFonts w:ascii="Times New Roman" w:eastAsiaTheme="minorHAnsi" w:hAnsi="Times New Roman" w:cs="Times New Roman"/>
          <w:b/>
          <w:bCs/>
          <w:kern w:val="2"/>
          <w:lang w:eastAsia="en-US"/>
          <w14:ligatures w14:val="standardContextual"/>
        </w:rPr>
        <w:t>Zapoznanie się z projektem budżetu na 2025 rok</w:t>
      </w:r>
      <w:r>
        <w:rPr>
          <w:rFonts w:ascii="Times New Roman" w:eastAsiaTheme="minorHAnsi" w:hAnsi="Times New Roman" w:cs="Times New Roman"/>
          <w:b/>
          <w:bCs/>
          <w:kern w:val="2"/>
          <w:lang w:eastAsia="en-US"/>
          <w14:ligatures w14:val="standardContextual"/>
        </w:rPr>
        <w:t>.</w:t>
      </w:r>
    </w:p>
    <w:p w14:paraId="371F2490" w14:textId="77777777" w:rsidR="00D1133D" w:rsidRPr="00CD384B" w:rsidRDefault="00D1133D" w:rsidP="00D1133D">
      <w:pPr>
        <w:spacing w:after="0" w:line="240" w:lineRule="auto"/>
        <w:rPr>
          <w:rFonts w:ascii="Times New Roman" w:hAnsi="Times New Roman" w:cs="Times New Roman"/>
        </w:rPr>
      </w:pPr>
      <w:r w:rsidRPr="00C91400">
        <w:rPr>
          <w:rFonts w:ascii="Times New Roman" w:eastAsiaTheme="minorHAnsi" w:hAnsi="Times New Roman" w:cs="Times New Roman"/>
          <w:kern w:val="2"/>
          <w:lang w:eastAsia="en-US"/>
          <w14:ligatures w14:val="standardContextual"/>
        </w:rPr>
        <w:t>Skarbnik zapoznała obecnych z treścią p</w:t>
      </w:r>
      <w:r w:rsidRPr="00C91400">
        <w:rPr>
          <w:rFonts w:ascii="Times New Roman" w:hAnsi="Times New Roman" w:cs="Times New Roman"/>
        </w:rPr>
        <w:t>rojektu budżetu na 2025 rok, który został przyjęty</w:t>
      </w:r>
      <w:r w:rsidRPr="00CD384B">
        <w:rPr>
          <w:rFonts w:ascii="Times New Roman" w:hAnsi="Times New Roman" w:cs="Times New Roman"/>
        </w:rPr>
        <w:t xml:space="preserve"> zarządzeniem Nr 0050/193/2024 Wójta Gminy Krupski Młyn z dnia 14 listopada 2024 r. Projekt w formie zarządzenia został przedłożony Radzie Gminy oraz przesłany do Regionalnej Izby Obrachunkowej w Katowicach celem zaopiniowania.</w:t>
      </w:r>
    </w:p>
    <w:p w14:paraId="40CA70E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Projekt w sprawie przyjęcia budżetu na 2025 rok zawiera projekt uchwały budżetowej na 2025 rok wraz z uzasadnieniem.</w:t>
      </w:r>
    </w:p>
    <w:p w14:paraId="315AC19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Wybrane elementy wraz z uzasadnieniem wynikające z przyjętego projektu uchwały budżetowej na 2025 rok przedstawia się poniżej.</w:t>
      </w:r>
    </w:p>
    <w:p w14:paraId="01C165A6"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Założenia do projektu uchwały budżetowej:</w:t>
      </w:r>
    </w:p>
    <w:p w14:paraId="73652FB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Ustala się dochody budżetu gminy w wysokości </w:t>
      </w:r>
      <w:r w:rsidRPr="00CD384B">
        <w:rPr>
          <w:rFonts w:ascii="Times New Roman" w:hAnsi="Times New Roman" w:cs="Times New Roman"/>
          <w:b/>
        </w:rPr>
        <w:t>31 222 396,37 zł</w:t>
      </w:r>
      <w:r w:rsidRPr="00CD384B">
        <w:rPr>
          <w:rFonts w:ascii="Times New Roman" w:hAnsi="Times New Roman" w:cs="Times New Roman"/>
        </w:rPr>
        <w:t>, w tym:</w:t>
      </w:r>
    </w:p>
    <w:p w14:paraId="0BE4C2A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1) dochody bieżące                                                   27 523 968,43 zł</w:t>
      </w:r>
    </w:p>
    <w:p w14:paraId="620D11A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2) dochody majątkowe                                               3 698 427,94 zł</w:t>
      </w:r>
    </w:p>
    <w:p w14:paraId="2A6A42D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zgodnie z załącznikiem Nr 1 do niniejszej uchwały.</w:t>
      </w:r>
    </w:p>
    <w:p w14:paraId="499283B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1. Ustala się wydatki budżetu gminy w wysokości </w:t>
      </w:r>
      <w:r w:rsidRPr="00CD384B">
        <w:rPr>
          <w:rFonts w:ascii="Times New Roman" w:hAnsi="Times New Roman" w:cs="Times New Roman"/>
          <w:b/>
        </w:rPr>
        <w:t>32 280 259,31 zł,</w:t>
      </w:r>
      <w:r w:rsidRPr="00CD384B">
        <w:rPr>
          <w:rFonts w:ascii="Times New Roman" w:hAnsi="Times New Roman" w:cs="Times New Roman"/>
        </w:rPr>
        <w:t xml:space="preserve"> w tym:</w:t>
      </w:r>
    </w:p>
    <w:p w14:paraId="14D43FB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1) wydatki bieżące                                                   27 955 946,91 zł</w:t>
      </w:r>
    </w:p>
    <w:p w14:paraId="2D9C9AA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2) wydatki majątkowe                                               4 324 312,40 zł</w:t>
      </w:r>
    </w:p>
    <w:p w14:paraId="6BE5F6B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zgodnie z załącznikiem Nr 2 do niniejszej uchwały.</w:t>
      </w:r>
    </w:p>
    <w:p w14:paraId="7035F86E" w14:textId="77777777" w:rsidR="00D1133D" w:rsidRPr="00CD384B" w:rsidRDefault="00D1133D" w:rsidP="00D1133D">
      <w:pPr>
        <w:spacing w:after="0" w:line="240" w:lineRule="auto"/>
        <w:rPr>
          <w:rFonts w:ascii="Times New Roman" w:hAnsi="Times New Roman" w:cs="Times New Roman"/>
          <w:u w:val="single"/>
        </w:rPr>
      </w:pPr>
      <w:r w:rsidRPr="00CD384B">
        <w:rPr>
          <w:rFonts w:ascii="Times New Roman" w:hAnsi="Times New Roman" w:cs="Times New Roman"/>
        </w:rPr>
        <w:t xml:space="preserve">Ustala się deficyt budżetu gminy w wysokości </w:t>
      </w:r>
      <w:r w:rsidRPr="00CD384B">
        <w:rPr>
          <w:rFonts w:ascii="Times New Roman" w:hAnsi="Times New Roman" w:cs="Times New Roman"/>
          <w:b/>
          <w:bCs/>
        </w:rPr>
        <w:t>1 057 862,94</w:t>
      </w:r>
      <w:r w:rsidRPr="00CD384B">
        <w:rPr>
          <w:rFonts w:ascii="Times New Roman" w:hAnsi="Times New Roman" w:cs="Times New Roman"/>
        </w:rPr>
        <w:t xml:space="preserve"> </w:t>
      </w:r>
      <w:r w:rsidRPr="00CD384B">
        <w:rPr>
          <w:rFonts w:ascii="Times New Roman" w:hAnsi="Times New Roman" w:cs="Times New Roman"/>
          <w:b/>
          <w:bCs/>
        </w:rPr>
        <w:t>zł</w:t>
      </w:r>
      <w:r w:rsidRPr="00CD384B">
        <w:rPr>
          <w:rFonts w:ascii="Times New Roman" w:hAnsi="Times New Roman" w:cs="Times New Roman"/>
        </w:rPr>
        <w:t xml:space="preserve">, który zostanie pokryty środkami pochodzącymi z niewykorzystanych środków pieniężnych na rachunku bieżącym budżetu, wynikających z rozliczenia dochodów i wydatków nimi finansowanych związanych ze szczególnymi zasadami wykonywania budżetu określonymi  w odrębnych ustawach  w kwocie </w:t>
      </w:r>
      <w:r w:rsidRPr="00CD384B">
        <w:rPr>
          <w:rFonts w:ascii="Times New Roman" w:hAnsi="Times New Roman" w:cs="Times New Roman"/>
          <w:u w:val="single"/>
        </w:rPr>
        <w:t>181 407,48 zł</w:t>
      </w:r>
      <w:r w:rsidRPr="00CD384B">
        <w:rPr>
          <w:rFonts w:ascii="Times New Roman" w:hAnsi="Times New Roman" w:cs="Times New Roman"/>
        </w:rPr>
        <w:t xml:space="preserve">, środkami wynikających z rozliczenia środków określonych w art. 5 ust. 1 pkt 2 ustawy i dotacji na realizacje programu, projektu lub zadania finansowanego z udziałem tych środków w kwocie </w:t>
      </w:r>
      <w:r w:rsidRPr="00CD384B">
        <w:rPr>
          <w:rFonts w:ascii="Times New Roman" w:hAnsi="Times New Roman" w:cs="Times New Roman"/>
          <w:u w:val="single"/>
        </w:rPr>
        <w:t>250 571,00 zł</w:t>
      </w:r>
      <w:r w:rsidRPr="00CD384B">
        <w:rPr>
          <w:rFonts w:ascii="Times New Roman" w:hAnsi="Times New Roman" w:cs="Times New Roman"/>
        </w:rPr>
        <w:t xml:space="preserve">, środkami pochodzącymi z zaciągniętej pożyczki na rynku krajowym w kwocie </w:t>
      </w:r>
      <w:r w:rsidRPr="00CD384B">
        <w:rPr>
          <w:rFonts w:ascii="Times New Roman" w:hAnsi="Times New Roman" w:cs="Times New Roman"/>
          <w:u w:val="single"/>
        </w:rPr>
        <w:t>578 645,97 zł</w:t>
      </w:r>
      <w:r w:rsidRPr="00CD384B">
        <w:rPr>
          <w:rFonts w:ascii="Times New Roman" w:hAnsi="Times New Roman" w:cs="Times New Roman"/>
        </w:rPr>
        <w:t xml:space="preserve"> oraz środkami pochodzącymi z nadwyżki z lat ubiegłych w kwocie </w:t>
      </w:r>
      <w:r w:rsidRPr="00CD384B">
        <w:rPr>
          <w:rFonts w:ascii="Times New Roman" w:hAnsi="Times New Roman" w:cs="Times New Roman"/>
          <w:u w:val="single"/>
        </w:rPr>
        <w:t xml:space="preserve">497 238,49 zł. </w:t>
      </w:r>
    </w:p>
    <w:p w14:paraId="61889835" w14:textId="77777777" w:rsidR="00D1133D" w:rsidRPr="00CD384B" w:rsidRDefault="00D1133D" w:rsidP="00D1133D">
      <w:pPr>
        <w:spacing w:after="0" w:line="240" w:lineRule="auto"/>
        <w:rPr>
          <w:rFonts w:ascii="Times New Roman" w:hAnsi="Times New Roman" w:cs="Times New Roman"/>
          <w:u w:val="single"/>
        </w:rPr>
      </w:pPr>
      <w:r w:rsidRPr="00CD384B">
        <w:rPr>
          <w:rFonts w:ascii="Times New Roman" w:hAnsi="Times New Roman" w:cs="Times New Roman"/>
        </w:rPr>
        <w:t xml:space="preserve"> Ustala się przychody budżetu gminy w wysokości </w:t>
      </w:r>
      <w:r w:rsidRPr="00CD384B">
        <w:rPr>
          <w:rFonts w:ascii="Times New Roman" w:hAnsi="Times New Roman" w:cs="Times New Roman"/>
          <w:b/>
          <w:bCs/>
        </w:rPr>
        <w:t>1 507 862,94 zł</w:t>
      </w:r>
      <w:r w:rsidRPr="00CD384B">
        <w:rPr>
          <w:rFonts w:ascii="Times New Roman" w:hAnsi="Times New Roman" w:cs="Times New Roman"/>
        </w:rPr>
        <w:t>, zgodnie z załącznikiem Nr 3 do niniejszej uchwały.</w:t>
      </w:r>
    </w:p>
    <w:p w14:paraId="50441A0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Ustala się rozchody budżetu gminy w wysokości </w:t>
      </w:r>
      <w:r w:rsidRPr="00CD384B">
        <w:rPr>
          <w:rFonts w:ascii="Times New Roman" w:hAnsi="Times New Roman" w:cs="Times New Roman"/>
          <w:b/>
          <w:bCs/>
        </w:rPr>
        <w:t>450 000,00 zł</w:t>
      </w:r>
      <w:r w:rsidRPr="00CD384B">
        <w:rPr>
          <w:rFonts w:ascii="Times New Roman" w:hAnsi="Times New Roman" w:cs="Times New Roman"/>
        </w:rPr>
        <w:t xml:space="preserve"> z tytułu    spłaty zaciągniętych w latach poprzednich kredytów w wysokości 450 000,00 zł zgodnie z załącznikiem Nr 3 do niniejszej uchwały.</w:t>
      </w:r>
    </w:p>
    <w:p w14:paraId="5FA719D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Ustala się limit zobowiązań z tytułu zaciągnięcia kredytu na sfinansowanie przejściowego deficytu budżetu gminy w wysokości 2 000 000,00 zł.</w:t>
      </w:r>
    </w:p>
    <w:p w14:paraId="2896454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W budżecie tworzy się rezerwę ogólną w wysokości </w:t>
      </w:r>
      <w:r w:rsidRPr="00CD384B">
        <w:rPr>
          <w:rFonts w:ascii="Times New Roman" w:hAnsi="Times New Roman" w:cs="Times New Roman"/>
          <w:b/>
          <w:bCs/>
        </w:rPr>
        <w:t>34 000,00 zł</w:t>
      </w:r>
      <w:r w:rsidRPr="00CD384B">
        <w:rPr>
          <w:rFonts w:ascii="Times New Roman" w:hAnsi="Times New Roman" w:cs="Times New Roman"/>
        </w:rPr>
        <w:t xml:space="preserve"> oraz rezerwę celową zgodnie z ustawą o zarządzaniu kryzysowym w kwocie </w:t>
      </w:r>
      <w:r w:rsidRPr="00CD384B">
        <w:rPr>
          <w:rFonts w:ascii="Times New Roman" w:hAnsi="Times New Roman" w:cs="Times New Roman"/>
          <w:b/>
          <w:bCs/>
        </w:rPr>
        <w:t>73 000,00 zł.</w:t>
      </w:r>
    </w:p>
    <w:p w14:paraId="27EBE91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lastRenderedPageBreak/>
        <w:t xml:space="preserve">Ustala się dochody w kwocie </w:t>
      </w:r>
      <w:r w:rsidRPr="00CD384B">
        <w:rPr>
          <w:rFonts w:ascii="Times New Roman" w:hAnsi="Times New Roman" w:cs="Times New Roman"/>
          <w:b/>
          <w:bCs/>
        </w:rPr>
        <w:t>5 000,00 zł</w:t>
      </w:r>
      <w:r w:rsidRPr="00CD384B">
        <w:rPr>
          <w:rFonts w:ascii="Times New Roman" w:hAnsi="Times New Roman" w:cs="Times New Roman"/>
        </w:rPr>
        <w:t xml:space="preserve"> oraz wydatki w kwocie </w:t>
      </w:r>
      <w:r w:rsidRPr="00CD384B">
        <w:rPr>
          <w:rFonts w:ascii="Times New Roman" w:hAnsi="Times New Roman" w:cs="Times New Roman"/>
          <w:b/>
          <w:bCs/>
        </w:rPr>
        <w:t>5 000,00 zł</w:t>
      </w:r>
      <w:r w:rsidRPr="00CD384B">
        <w:rPr>
          <w:rFonts w:ascii="Times New Roman" w:hAnsi="Times New Roman" w:cs="Times New Roman"/>
        </w:rPr>
        <w:t xml:space="preserve"> związane z realizacją zadań określonych ustawą Prawo ochrony środowiska, zgodnie z załącznikiem Nr 4 do niniejszej uchwały.</w:t>
      </w:r>
    </w:p>
    <w:p w14:paraId="205AEC3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Ustala się plan dotacji udzielanych z budżetu gminy Krupski Młyn dla jednostek sektora finansów publicznych i dla jednostek spoza sektora finansów publicznych, z wyodrębnieniem dotacji podmiotowych i celowych, w kwocie </w:t>
      </w:r>
      <w:r w:rsidRPr="00CD384B">
        <w:rPr>
          <w:rFonts w:ascii="Times New Roman" w:hAnsi="Times New Roman" w:cs="Times New Roman"/>
          <w:b/>
          <w:bCs/>
        </w:rPr>
        <w:t>2 641 588 zł</w:t>
      </w:r>
      <w:r w:rsidRPr="00CD384B">
        <w:rPr>
          <w:rFonts w:ascii="Times New Roman" w:hAnsi="Times New Roman" w:cs="Times New Roman"/>
        </w:rPr>
        <w:t xml:space="preserve"> zgodnie z załącznikiem Nr 5 do niniejszej uchwały.</w:t>
      </w:r>
    </w:p>
    <w:p w14:paraId="5B246B98" w14:textId="77777777" w:rsidR="00D1133D" w:rsidRPr="00CD384B" w:rsidRDefault="00D1133D" w:rsidP="00D1133D">
      <w:pPr>
        <w:spacing w:after="0" w:line="240" w:lineRule="auto"/>
        <w:ind w:left="360"/>
        <w:rPr>
          <w:rFonts w:ascii="Times New Roman" w:hAnsi="Times New Roman" w:cs="Times New Roman"/>
        </w:rPr>
      </w:pPr>
      <w:r w:rsidRPr="00CD384B">
        <w:rPr>
          <w:rFonts w:ascii="Times New Roman" w:hAnsi="Times New Roman" w:cs="Times New Roman"/>
        </w:rPr>
        <w:t xml:space="preserve">Ustala się dochody w wysokości </w:t>
      </w:r>
      <w:r w:rsidRPr="00CD384B">
        <w:rPr>
          <w:rFonts w:ascii="Times New Roman" w:hAnsi="Times New Roman" w:cs="Times New Roman"/>
          <w:b/>
          <w:bCs/>
        </w:rPr>
        <w:t>69 650,00 zł</w:t>
      </w:r>
      <w:r w:rsidRPr="00CD384B">
        <w:rPr>
          <w:rFonts w:ascii="Times New Roman" w:hAnsi="Times New Roman" w:cs="Times New Roman"/>
        </w:rPr>
        <w:t xml:space="preserve"> z tytułu wydawania zezwoleń na sprzedaż napojów alkoholowych.</w:t>
      </w:r>
    </w:p>
    <w:p w14:paraId="1F4084DB" w14:textId="77777777" w:rsidR="00D1133D" w:rsidRPr="00CD384B" w:rsidRDefault="00D1133D" w:rsidP="00D1133D">
      <w:pPr>
        <w:spacing w:after="0" w:line="240" w:lineRule="auto"/>
        <w:ind w:left="360"/>
        <w:rPr>
          <w:rFonts w:ascii="Times New Roman" w:hAnsi="Times New Roman" w:cs="Times New Roman"/>
        </w:rPr>
      </w:pPr>
      <w:r w:rsidRPr="00CD384B">
        <w:rPr>
          <w:rFonts w:ascii="Times New Roman" w:hAnsi="Times New Roman" w:cs="Times New Roman"/>
        </w:rPr>
        <w:t>Ustala się wydatki w kwocie 66 070,00 zł na realizację zadań określonych w gminnym programie profilaktyki i rozwiązywania problemów alkoholowych.</w:t>
      </w:r>
    </w:p>
    <w:p w14:paraId="093588D9" w14:textId="77777777" w:rsidR="00D1133D" w:rsidRPr="00CD384B" w:rsidRDefault="00D1133D" w:rsidP="00D1133D">
      <w:pPr>
        <w:spacing w:after="0" w:line="240" w:lineRule="auto"/>
        <w:ind w:left="360"/>
        <w:rPr>
          <w:rFonts w:ascii="Times New Roman" w:hAnsi="Times New Roman" w:cs="Times New Roman"/>
        </w:rPr>
      </w:pPr>
      <w:r w:rsidRPr="00CD384B">
        <w:rPr>
          <w:rFonts w:ascii="Times New Roman" w:hAnsi="Times New Roman" w:cs="Times New Roman"/>
        </w:rPr>
        <w:t>Ustala się wydatki w wysokości 3 580,00 zł na realizację zadań określonych w gminnym programie przeciwdziałania narkomanii.</w:t>
      </w:r>
    </w:p>
    <w:p w14:paraId="65CFA4A7"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rPr>
        <w:t xml:space="preserve">Ustala się dochody z opłat za gospodarowanie odpadami komunalnymi w kwocie </w:t>
      </w:r>
      <w:r w:rsidRPr="00CD384B">
        <w:rPr>
          <w:rFonts w:ascii="Times New Roman" w:hAnsi="Times New Roman" w:cs="Times New Roman"/>
          <w:b/>
          <w:bCs/>
        </w:rPr>
        <w:t>1 044 000,00 zł</w:t>
      </w:r>
      <w:r w:rsidRPr="00CD384B">
        <w:rPr>
          <w:rFonts w:ascii="Times New Roman" w:hAnsi="Times New Roman" w:cs="Times New Roman"/>
        </w:rPr>
        <w:t xml:space="preserve"> oraz wydatki z przeznaczeniem na realizację zadań związanych z funkcjonowaniem systemu gospodarowania odpadami komunalnymi w kwocie </w:t>
      </w:r>
      <w:r w:rsidRPr="00CD384B">
        <w:rPr>
          <w:rFonts w:ascii="Times New Roman" w:hAnsi="Times New Roman" w:cs="Times New Roman"/>
          <w:b/>
          <w:bCs/>
        </w:rPr>
        <w:t>1 044 000,00 zł.</w:t>
      </w:r>
    </w:p>
    <w:p w14:paraId="69EC80D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Ustala się dochody i wydatki na kwotę </w:t>
      </w:r>
      <w:r w:rsidRPr="00CD384B">
        <w:rPr>
          <w:rFonts w:ascii="Times New Roman" w:hAnsi="Times New Roman" w:cs="Times New Roman"/>
          <w:b/>
          <w:bCs/>
        </w:rPr>
        <w:t>1 381 502,00 zł</w:t>
      </w:r>
      <w:r w:rsidRPr="00CD384B">
        <w:rPr>
          <w:rFonts w:ascii="Times New Roman" w:hAnsi="Times New Roman" w:cs="Times New Roman"/>
        </w:rPr>
        <w:t xml:space="preserve"> związane z realizacją zadań z zakresu administracji rządowej i innych zadań zleconych ustawami, zgodnie z załącznikiem Nr 6 do niniejszej uchwały.</w:t>
      </w:r>
    </w:p>
    <w:p w14:paraId="3118BB9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Ustala się wydatki finansowane ze środków Funduszu Przeciwdziałania COVID-19 w ramach Rządowego Funduszu Polski Ład: Program Inwestycji Strategicznych na kwotę </w:t>
      </w:r>
      <w:r w:rsidRPr="00CD384B">
        <w:rPr>
          <w:rFonts w:ascii="Times New Roman" w:hAnsi="Times New Roman" w:cs="Times New Roman"/>
          <w:b/>
          <w:bCs/>
        </w:rPr>
        <w:t>2 491 000,00 zł</w:t>
      </w:r>
      <w:r w:rsidRPr="00CD384B">
        <w:rPr>
          <w:rFonts w:ascii="Times New Roman" w:hAnsi="Times New Roman" w:cs="Times New Roman"/>
        </w:rPr>
        <w:t xml:space="preserve"> zgodnie z załącznikiem Nr 7 do niniejszej uchwały.</w:t>
      </w:r>
    </w:p>
    <w:p w14:paraId="1CE040E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Ustala się, że zwroty wydatków dokonywane w tym samym roku budżetowym pomniejszają wydatki budżetowe, a dotyczące lat poprzednich stanowią dochody gminy.</w:t>
      </w:r>
    </w:p>
    <w:p w14:paraId="6226C398"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Upoważnienia dla Wójta zawarte w uchwale budżetowej:</w:t>
      </w:r>
    </w:p>
    <w:p w14:paraId="042A8AB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Upoważnia się Wójta Gminy Krupski Młyn do zaciągnięcia kredytu krótkoterminowego na pokrycie występującego w ciągu roku budżetowego przejściowego deficytu budżetu do wysokości 2 000 000,00 zł.</w:t>
      </w:r>
    </w:p>
    <w:p w14:paraId="6F1868E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Upoważnia się Wójta Gminy Krupski Młyn do: </w:t>
      </w:r>
    </w:p>
    <w:p w14:paraId="167DE26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1) dokonywania zmian w planie:</w:t>
      </w:r>
    </w:p>
    <w:p w14:paraId="76644E8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a) wydatków bieżących na uposażenia i wynagrodzenia ze stosunku pracy, z wyłączeniem przeniesień wydatków między działami,</w:t>
      </w:r>
    </w:p>
    <w:p w14:paraId="0125969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b) wydatków majątkowych, z wyłączeniem przeniesień wydatków między działami,</w:t>
      </w:r>
    </w:p>
    <w:p w14:paraId="1A0E068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c) w zakresie przeniesień między wydatkami bieżącymi a majątkowymi, z wyłączeniem przeniesień wydatków między działami.</w:t>
      </w:r>
    </w:p>
    <w:p w14:paraId="271D385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2) dokonywania zmian w planie dochodów i wydatków związanych ze:</w:t>
      </w:r>
    </w:p>
    <w:p w14:paraId="27066783" w14:textId="77777777" w:rsidR="00D1133D" w:rsidRPr="00CD384B" w:rsidRDefault="00D1133D" w:rsidP="00D1133D">
      <w:pPr>
        <w:spacing w:after="0" w:line="240" w:lineRule="auto"/>
        <w:ind w:left="708"/>
        <w:rPr>
          <w:rFonts w:ascii="Times New Roman" w:hAnsi="Times New Roman" w:cs="Times New Roman"/>
        </w:rPr>
      </w:pPr>
      <w:r w:rsidRPr="00CD384B">
        <w:rPr>
          <w:rFonts w:ascii="Times New Roman" w:hAnsi="Times New Roman" w:cs="Times New Roman"/>
        </w:rPr>
        <w:t>a) zmianą kwot lub uzyskaniem płatności przekazywanych z budżetu środków europejskich, o ile te zmiany nie pogorszą wyniku budżetu,</w:t>
      </w:r>
    </w:p>
    <w:p w14:paraId="3BBDD3E2" w14:textId="77777777" w:rsidR="00D1133D" w:rsidRPr="00CD384B" w:rsidRDefault="00D1133D" w:rsidP="00D1133D">
      <w:pPr>
        <w:spacing w:after="0" w:line="240" w:lineRule="auto"/>
        <w:ind w:left="708"/>
        <w:rPr>
          <w:rFonts w:ascii="Times New Roman" w:hAnsi="Times New Roman" w:cs="Times New Roman"/>
        </w:rPr>
      </w:pPr>
      <w:r w:rsidRPr="00CD384B">
        <w:rPr>
          <w:rFonts w:ascii="Times New Roman" w:hAnsi="Times New Roman" w:cs="Times New Roman"/>
        </w:rPr>
        <w:t>b) zmianami w realizacji przedsięwzięcia finansowanego z udziałem środków europejskich albo środków, o których mowa w art. 5 ust. 1 pkt 3, o ile te zmiany te nie pogorszą wyniku budżetu,</w:t>
      </w:r>
    </w:p>
    <w:p w14:paraId="7C766BA3" w14:textId="77777777" w:rsidR="00D1133D" w:rsidRPr="00CD384B" w:rsidRDefault="00D1133D" w:rsidP="00D1133D">
      <w:pPr>
        <w:spacing w:after="0" w:line="240" w:lineRule="auto"/>
        <w:ind w:left="708"/>
        <w:rPr>
          <w:rFonts w:ascii="Times New Roman" w:hAnsi="Times New Roman" w:cs="Times New Roman"/>
        </w:rPr>
      </w:pPr>
      <w:r w:rsidRPr="00CD384B">
        <w:rPr>
          <w:rFonts w:ascii="Times New Roman" w:hAnsi="Times New Roman" w:cs="Times New Roman"/>
        </w:rPr>
        <w:t>c) zwrotem płatności otrzymanych z budżetu środków europejskich.</w:t>
      </w:r>
    </w:p>
    <w:p w14:paraId="660C4F5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Upoważnia się Wójta Gminy Krupski Młyn do lokowania wolnych środków budżetowych na rachunkach bankowych w innych bankach niż bank prowadzący obsługę budżetu gminy.</w:t>
      </w:r>
    </w:p>
    <w:p w14:paraId="014C91A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 celi realizacji zadań związanych z pomocą obywatelom Ukrainy w związku z konfliktem zbrojnym na terytorium tego państwa upoważnia się Wójta Gminy do:</w:t>
      </w:r>
    </w:p>
    <w:p w14:paraId="717C6D5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1) dokonywania zmian  w planie dochodów i wydatków budżetu gminy,  w tym dokonywania przeniesień wydatków między działami klasyfikacji budżetowej,</w:t>
      </w:r>
    </w:p>
    <w:p w14:paraId="4D7C5D6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2) dokonywania zmian w wieloletniej prognozie finansowej oraz  w planie wydatków budżetu gminy związanych z wprowadzeniem nowych inwestycji lub zakupów inwestycyjnych, o ile ta zmiana nie pogorszy wyniku budżetu gminy,</w:t>
      </w:r>
    </w:p>
    <w:p w14:paraId="37173A7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3) dokonywania czynności, o których mowa w art. 258 ust. 1 pkt 2 i 3 ustawy z dnia 27 sierpnia 2009 r. o finansach publicznych.</w:t>
      </w:r>
    </w:p>
    <w:p w14:paraId="112AB41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Uchwała wchodzi w życie z dniem 1 stycznia 2025 roku i podlega publikacji w Dzienniku Urzędowym Województwa Śląskiego.</w:t>
      </w:r>
    </w:p>
    <w:p w14:paraId="2E4C579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Uchwała podlega ogłoszeniu poprzez rozpowszechnienie w sposób zwyczajowo przyjęty w miejscach publicznych.</w:t>
      </w:r>
    </w:p>
    <w:p w14:paraId="41C8DEEC" w14:textId="77777777" w:rsidR="00D1133D" w:rsidRPr="00CD384B" w:rsidRDefault="00D1133D" w:rsidP="00D1133D">
      <w:pPr>
        <w:spacing w:after="0" w:line="240" w:lineRule="auto"/>
        <w:rPr>
          <w:rFonts w:ascii="Times New Roman" w:hAnsi="Times New Roman" w:cs="Times New Roman"/>
        </w:rPr>
      </w:pPr>
    </w:p>
    <w:p w14:paraId="521CDDDF" w14:textId="77777777" w:rsidR="00D1133D" w:rsidRPr="00CD384B" w:rsidRDefault="00D1133D" w:rsidP="00D1133D">
      <w:pPr>
        <w:spacing w:after="0" w:line="240" w:lineRule="auto"/>
        <w:jc w:val="right"/>
        <w:rPr>
          <w:rFonts w:ascii="Times New Roman" w:hAnsi="Times New Roman" w:cs="Times New Roman"/>
        </w:rPr>
      </w:pPr>
    </w:p>
    <w:p w14:paraId="3878A18F" w14:textId="77777777" w:rsidR="00D1133D" w:rsidRPr="00CD384B" w:rsidRDefault="00D1133D" w:rsidP="00D1133D">
      <w:pPr>
        <w:spacing w:after="0" w:line="240" w:lineRule="auto"/>
        <w:jc w:val="right"/>
        <w:rPr>
          <w:rFonts w:ascii="Times New Roman" w:hAnsi="Times New Roman" w:cs="Times New Roman"/>
        </w:rPr>
      </w:pPr>
    </w:p>
    <w:p w14:paraId="06DAB3DC" w14:textId="77777777" w:rsidR="00D1133D" w:rsidRPr="00CD384B" w:rsidRDefault="00D1133D" w:rsidP="00D1133D">
      <w:pPr>
        <w:spacing w:after="0" w:line="240" w:lineRule="auto"/>
        <w:jc w:val="right"/>
        <w:rPr>
          <w:rFonts w:ascii="Times New Roman" w:hAnsi="Times New Roman" w:cs="Times New Roman"/>
        </w:rPr>
      </w:pPr>
    </w:p>
    <w:p w14:paraId="0F32A849" w14:textId="77777777" w:rsidR="00D1133D" w:rsidRPr="00CD384B" w:rsidRDefault="00D1133D" w:rsidP="00D1133D">
      <w:pPr>
        <w:spacing w:after="0" w:line="240" w:lineRule="auto"/>
        <w:jc w:val="right"/>
        <w:rPr>
          <w:rFonts w:ascii="Times New Roman" w:hAnsi="Times New Roman" w:cs="Times New Roman"/>
        </w:rPr>
      </w:pPr>
    </w:p>
    <w:p w14:paraId="256EB630"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PRZYCHODY I ROZCHODY BUDŻETU GMINY KRUPSKI MŁYN</w:t>
      </w:r>
    </w:p>
    <w:p w14:paraId="235015B9"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W 2025 ROKU</w:t>
      </w:r>
    </w:p>
    <w:p w14:paraId="525E1C38" w14:textId="77777777" w:rsidR="00D1133D" w:rsidRPr="00CD384B" w:rsidRDefault="00D1133D" w:rsidP="00D1133D">
      <w:pPr>
        <w:spacing w:after="0" w:line="24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2"/>
        <w:gridCol w:w="4863"/>
        <w:gridCol w:w="2077"/>
      </w:tblGrid>
      <w:tr w:rsidR="00D1133D" w:rsidRPr="00CD384B" w14:paraId="31E4F907" w14:textId="77777777" w:rsidTr="005104DF">
        <w:tc>
          <w:tcPr>
            <w:tcW w:w="2110" w:type="dxa"/>
          </w:tcPr>
          <w:p w14:paraId="7F6D6B27" w14:textId="77777777" w:rsidR="00D1133D" w:rsidRPr="00CD384B" w:rsidRDefault="00D1133D" w:rsidP="005104DF">
            <w:pPr>
              <w:spacing w:after="0" w:line="240" w:lineRule="auto"/>
              <w:jc w:val="center"/>
              <w:rPr>
                <w:rFonts w:ascii="Times New Roman" w:eastAsia="Calibri" w:hAnsi="Times New Roman" w:cs="Times New Roman"/>
                <w:b/>
              </w:rPr>
            </w:pPr>
            <w:bookmarkStart w:id="1" w:name="_Hlk56183970"/>
            <w:r w:rsidRPr="00CD384B">
              <w:rPr>
                <w:rFonts w:ascii="Times New Roman" w:eastAsia="Calibri" w:hAnsi="Times New Roman" w:cs="Times New Roman"/>
                <w:b/>
              </w:rPr>
              <w:t>KLASYFIKACJA §</w:t>
            </w:r>
          </w:p>
        </w:tc>
        <w:tc>
          <w:tcPr>
            <w:tcW w:w="4875" w:type="dxa"/>
            <w:gridSpan w:val="2"/>
          </w:tcPr>
          <w:p w14:paraId="23B4BD11" w14:textId="77777777" w:rsidR="00D1133D" w:rsidRPr="00CD384B" w:rsidRDefault="00D1133D" w:rsidP="005104DF">
            <w:pPr>
              <w:spacing w:after="0" w:line="240" w:lineRule="auto"/>
              <w:jc w:val="center"/>
              <w:rPr>
                <w:rFonts w:ascii="Times New Roman" w:eastAsia="Calibri" w:hAnsi="Times New Roman" w:cs="Times New Roman"/>
                <w:b/>
              </w:rPr>
            </w:pPr>
            <w:r w:rsidRPr="00CD384B">
              <w:rPr>
                <w:rFonts w:ascii="Times New Roman" w:eastAsia="Calibri" w:hAnsi="Times New Roman" w:cs="Times New Roman"/>
                <w:b/>
              </w:rPr>
              <w:t>TREŚĆ</w:t>
            </w:r>
          </w:p>
        </w:tc>
        <w:tc>
          <w:tcPr>
            <w:tcW w:w="2077" w:type="dxa"/>
          </w:tcPr>
          <w:p w14:paraId="67C5FF6D" w14:textId="77777777" w:rsidR="00D1133D" w:rsidRPr="00CD384B" w:rsidRDefault="00D1133D" w:rsidP="005104DF">
            <w:pPr>
              <w:spacing w:after="0" w:line="240" w:lineRule="auto"/>
              <w:jc w:val="center"/>
              <w:rPr>
                <w:rFonts w:ascii="Times New Roman" w:eastAsia="Calibri" w:hAnsi="Times New Roman" w:cs="Times New Roman"/>
                <w:b/>
              </w:rPr>
            </w:pPr>
            <w:r w:rsidRPr="00CD384B">
              <w:rPr>
                <w:rFonts w:ascii="Times New Roman" w:eastAsia="Calibri" w:hAnsi="Times New Roman" w:cs="Times New Roman"/>
                <w:b/>
              </w:rPr>
              <w:t>KWOTA</w:t>
            </w:r>
          </w:p>
        </w:tc>
      </w:tr>
      <w:tr w:rsidR="00D1133D" w:rsidRPr="00CD384B" w14:paraId="48606F3E" w14:textId="77777777" w:rsidTr="005104DF">
        <w:tc>
          <w:tcPr>
            <w:tcW w:w="2110" w:type="dxa"/>
          </w:tcPr>
          <w:p w14:paraId="383241C2"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905</w:t>
            </w:r>
          </w:p>
        </w:tc>
        <w:tc>
          <w:tcPr>
            <w:tcW w:w="4875" w:type="dxa"/>
            <w:gridSpan w:val="2"/>
          </w:tcPr>
          <w:p w14:paraId="7B117C80"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077" w:type="dxa"/>
          </w:tcPr>
          <w:p w14:paraId="68E23036"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181 407,48</w:t>
            </w:r>
          </w:p>
        </w:tc>
      </w:tr>
      <w:tr w:rsidR="00D1133D" w:rsidRPr="00CD384B" w14:paraId="22F4BE1D" w14:textId="77777777" w:rsidTr="005104DF">
        <w:tc>
          <w:tcPr>
            <w:tcW w:w="2110" w:type="dxa"/>
          </w:tcPr>
          <w:p w14:paraId="36987F61"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906</w:t>
            </w:r>
          </w:p>
        </w:tc>
        <w:tc>
          <w:tcPr>
            <w:tcW w:w="4875" w:type="dxa"/>
            <w:gridSpan w:val="2"/>
          </w:tcPr>
          <w:p w14:paraId="135B8E9F"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Przychody jednostek samorządu terytorialnego z wynikających z rozliczenia środków określonych w art. 5 ust. 1 pkt 2 ustawy i dotacji na realizację programu, projektu lub zadania finansowanego z udziałem tych środków</w:t>
            </w:r>
          </w:p>
        </w:tc>
        <w:tc>
          <w:tcPr>
            <w:tcW w:w="2077" w:type="dxa"/>
          </w:tcPr>
          <w:p w14:paraId="3A7B3032"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250 571,00</w:t>
            </w:r>
          </w:p>
        </w:tc>
      </w:tr>
      <w:tr w:rsidR="00D1133D" w:rsidRPr="00CD384B" w14:paraId="5454F1CE" w14:textId="77777777" w:rsidTr="005104DF">
        <w:tc>
          <w:tcPr>
            <w:tcW w:w="2110" w:type="dxa"/>
          </w:tcPr>
          <w:p w14:paraId="222E311C"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952</w:t>
            </w:r>
          </w:p>
        </w:tc>
        <w:tc>
          <w:tcPr>
            <w:tcW w:w="4875" w:type="dxa"/>
            <w:gridSpan w:val="2"/>
          </w:tcPr>
          <w:p w14:paraId="611EB917"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Przychody z zaciągniętych pożyczek i kredytów na rynku krajowym</w:t>
            </w:r>
          </w:p>
        </w:tc>
        <w:tc>
          <w:tcPr>
            <w:tcW w:w="2077" w:type="dxa"/>
          </w:tcPr>
          <w:p w14:paraId="72AF90DA"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578 645,97</w:t>
            </w:r>
          </w:p>
        </w:tc>
      </w:tr>
      <w:tr w:rsidR="00D1133D" w:rsidRPr="00CD384B" w14:paraId="0D7C37F2" w14:textId="77777777" w:rsidTr="005104DF">
        <w:tc>
          <w:tcPr>
            <w:tcW w:w="2110" w:type="dxa"/>
          </w:tcPr>
          <w:p w14:paraId="59CD5A5B"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957</w:t>
            </w:r>
          </w:p>
        </w:tc>
        <w:tc>
          <w:tcPr>
            <w:tcW w:w="4875" w:type="dxa"/>
            <w:gridSpan w:val="2"/>
          </w:tcPr>
          <w:p w14:paraId="36102BD4"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Nadwyżki z lat ubiegłych</w:t>
            </w:r>
          </w:p>
        </w:tc>
        <w:tc>
          <w:tcPr>
            <w:tcW w:w="2077" w:type="dxa"/>
          </w:tcPr>
          <w:p w14:paraId="256E2488"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497 238,49</w:t>
            </w:r>
          </w:p>
        </w:tc>
      </w:tr>
      <w:tr w:rsidR="00D1133D" w:rsidRPr="00CD384B" w14:paraId="7ABB90EB" w14:textId="77777777" w:rsidTr="005104DF">
        <w:tc>
          <w:tcPr>
            <w:tcW w:w="6985" w:type="dxa"/>
            <w:gridSpan w:val="3"/>
          </w:tcPr>
          <w:p w14:paraId="717AFDC7"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przychody budżetu:</w:t>
            </w:r>
          </w:p>
        </w:tc>
        <w:tc>
          <w:tcPr>
            <w:tcW w:w="2077" w:type="dxa"/>
          </w:tcPr>
          <w:p w14:paraId="1666A458"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1 507 862,94</w:t>
            </w:r>
          </w:p>
        </w:tc>
      </w:tr>
      <w:tr w:rsidR="00D1133D" w:rsidRPr="00CD384B" w14:paraId="41DA8E02" w14:textId="77777777" w:rsidTr="005104DF">
        <w:tc>
          <w:tcPr>
            <w:tcW w:w="2110" w:type="dxa"/>
          </w:tcPr>
          <w:p w14:paraId="08B3761E" w14:textId="77777777" w:rsidR="00D1133D" w:rsidRPr="00CD384B" w:rsidRDefault="00D1133D" w:rsidP="005104DF">
            <w:pPr>
              <w:spacing w:after="0" w:line="240" w:lineRule="auto"/>
              <w:rPr>
                <w:rFonts w:ascii="Times New Roman" w:eastAsia="Calibri" w:hAnsi="Times New Roman" w:cs="Times New Roman"/>
                <w:bCs/>
              </w:rPr>
            </w:pPr>
          </w:p>
        </w:tc>
        <w:tc>
          <w:tcPr>
            <w:tcW w:w="4875" w:type="dxa"/>
            <w:gridSpan w:val="2"/>
          </w:tcPr>
          <w:p w14:paraId="67C7225B"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Dochody budżetu</w:t>
            </w:r>
          </w:p>
        </w:tc>
        <w:tc>
          <w:tcPr>
            <w:tcW w:w="2077" w:type="dxa"/>
          </w:tcPr>
          <w:p w14:paraId="5D7DE582"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31 222 396,37</w:t>
            </w:r>
          </w:p>
        </w:tc>
      </w:tr>
      <w:tr w:rsidR="00D1133D" w:rsidRPr="00CD384B" w14:paraId="01CB5781" w14:textId="77777777" w:rsidTr="005104DF">
        <w:tc>
          <w:tcPr>
            <w:tcW w:w="6985" w:type="dxa"/>
            <w:gridSpan w:val="3"/>
          </w:tcPr>
          <w:p w14:paraId="7886BE23"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przychody i dochody budżetu</w:t>
            </w:r>
          </w:p>
        </w:tc>
        <w:tc>
          <w:tcPr>
            <w:tcW w:w="2077" w:type="dxa"/>
          </w:tcPr>
          <w:p w14:paraId="643935A1"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32 730 259,31</w:t>
            </w:r>
          </w:p>
        </w:tc>
      </w:tr>
      <w:tr w:rsidR="00D1133D" w:rsidRPr="00CD384B" w14:paraId="284AACB8" w14:textId="77777777" w:rsidTr="005104DF">
        <w:tc>
          <w:tcPr>
            <w:tcW w:w="9062" w:type="dxa"/>
            <w:gridSpan w:val="4"/>
          </w:tcPr>
          <w:p w14:paraId="70E8A68F" w14:textId="77777777" w:rsidR="00D1133D" w:rsidRPr="00CD384B" w:rsidRDefault="00D1133D" w:rsidP="005104DF">
            <w:pPr>
              <w:spacing w:after="0" w:line="240" w:lineRule="auto"/>
              <w:jc w:val="right"/>
              <w:rPr>
                <w:rFonts w:ascii="Times New Roman" w:eastAsia="Calibri" w:hAnsi="Times New Roman" w:cs="Times New Roman"/>
                <w:bCs/>
              </w:rPr>
            </w:pPr>
          </w:p>
        </w:tc>
      </w:tr>
      <w:tr w:rsidR="00D1133D" w:rsidRPr="00CD384B" w14:paraId="76827BC5" w14:textId="77777777" w:rsidTr="005104DF">
        <w:tc>
          <w:tcPr>
            <w:tcW w:w="2110" w:type="dxa"/>
          </w:tcPr>
          <w:p w14:paraId="53D0E77C"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 xml:space="preserve">992 </w:t>
            </w:r>
          </w:p>
        </w:tc>
        <w:tc>
          <w:tcPr>
            <w:tcW w:w="4875" w:type="dxa"/>
            <w:gridSpan w:val="2"/>
          </w:tcPr>
          <w:p w14:paraId="104D5552"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Spłaty otrzymanych kredytów i pożyczek</w:t>
            </w:r>
          </w:p>
        </w:tc>
        <w:tc>
          <w:tcPr>
            <w:tcW w:w="2077" w:type="dxa"/>
          </w:tcPr>
          <w:p w14:paraId="01CED308"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450 000,00</w:t>
            </w:r>
          </w:p>
        </w:tc>
      </w:tr>
      <w:tr w:rsidR="00D1133D" w:rsidRPr="00CD384B" w14:paraId="41596729" w14:textId="77777777" w:rsidTr="005104DF">
        <w:tc>
          <w:tcPr>
            <w:tcW w:w="6985" w:type="dxa"/>
            <w:gridSpan w:val="3"/>
          </w:tcPr>
          <w:p w14:paraId="06D338AC"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rozchody budżetu</w:t>
            </w:r>
          </w:p>
        </w:tc>
        <w:tc>
          <w:tcPr>
            <w:tcW w:w="2077" w:type="dxa"/>
          </w:tcPr>
          <w:p w14:paraId="7031CB83"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450 000,00</w:t>
            </w:r>
          </w:p>
        </w:tc>
      </w:tr>
      <w:tr w:rsidR="00D1133D" w:rsidRPr="00CD384B" w14:paraId="2A8583DF" w14:textId="77777777" w:rsidTr="005104DF">
        <w:tc>
          <w:tcPr>
            <w:tcW w:w="2122" w:type="dxa"/>
            <w:gridSpan w:val="2"/>
          </w:tcPr>
          <w:p w14:paraId="1DD7726D" w14:textId="77777777" w:rsidR="00D1133D" w:rsidRPr="00CD384B" w:rsidRDefault="00D1133D" w:rsidP="005104DF">
            <w:pPr>
              <w:spacing w:after="0" w:line="240" w:lineRule="auto"/>
              <w:rPr>
                <w:rFonts w:ascii="Times New Roman" w:eastAsia="Calibri" w:hAnsi="Times New Roman" w:cs="Times New Roman"/>
                <w:b/>
              </w:rPr>
            </w:pPr>
          </w:p>
        </w:tc>
        <w:tc>
          <w:tcPr>
            <w:tcW w:w="4863" w:type="dxa"/>
          </w:tcPr>
          <w:p w14:paraId="6D4D93F7"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Wydatki budżetu</w:t>
            </w:r>
          </w:p>
        </w:tc>
        <w:tc>
          <w:tcPr>
            <w:tcW w:w="2077" w:type="dxa"/>
          </w:tcPr>
          <w:p w14:paraId="543258CD"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32 280 259,31</w:t>
            </w:r>
          </w:p>
        </w:tc>
      </w:tr>
      <w:tr w:rsidR="00D1133D" w:rsidRPr="00CD384B" w14:paraId="23247DBA" w14:textId="77777777" w:rsidTr="005104DF">
        <w:tc>
          <w:tcPr>
            <w:tcW w:w="6985" w:type="dxa"/>
            <w:gridSpan w:val="3"/>
          </w:tcPr>
          <w:p w14:paraId="5F20BBDB"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rozchody i wydatki budżetu</w:t>
            </w:r>
          </w:p>
        </w:tc>
        <w:tc>
          <w:tcPr>
            <w:tcW w:w="2077" w:type="dxa"/>
          </w:tcPr>
          <w:p w14:paraId="05D3A318"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32 730 259,31</w:t>
            </w:r>
          </w:p>
        </w:tc>
      </w:tr>
      <w:bookmarkEnd w:id="1"/>
    </w:tbl>
    <w:p w14:paraId="49F81047" w14:textId="77777777" w:rsidR="00D1133D" w:rsidRPr="00CD384B" w:rsidRDefault="00D1133D" w:rsidP="00D1133D">
      <w:pPr>
        <w:spacing w:after="0" w:line="240" w:lineRule="auto"/>
        <w:rPr>
          <w:rFonts w:ascii="Times New Roman" w:hAnsi="Times New Roman" w:cs="Times New Roman"/>
          <w:b/>
        </w:rPr>
      </w:pPr>
    </w:p>
    <w:p w14:paraId="4C95471D"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(dochody i wydatki pokazano w celu zrównoważenia budżetu)</w:t>
      </w:r>
    </w:p>
    <w:p w14:paraId="15D5FCC7" w14:textId="77777777" w:rsidR="00D1133D" w:rsidRPr="00CD384B" w:rsidRDefault="00D1133D" w:rsidP="00D1133D">
      <w:pPr>
        <w:pStyle w:val="Bezodstpw"/>
        <w:rPr>
          <w:rFonts w:ascii="Times New Roman" w:hAnsi="Times New Roman" w:cs="Times New Roman"/>
        </w:rPr>
      </w:pPr>
    </w:p>
    <w:p w14:paraId="4D4F1E95"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DOCHODY I WYDATKI ZWIĄZANE Z REALIZACJĄ ZADAŃ OKREŚLONYCH USTAWĄ PRAWO OCHRONY ŚRODOWISKA NA 2025 ROK</w:t>
      </w:r>
    </w:p>
    <w:p w14:paraId="6F550E1F" w14:textId="77777777" w:rsidR="00D1133D" w:rsidRPr="00CD384B" w:rsidRDefault="00D1133D" w:rsidP="00D1133D">
      <w:pPr>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2693"/>
        <w:gridCol w:w="1843"/>
        <w:gridCol w:w="1979"/>
      </w:tblGrid>
      <w:tr w:rsidR="00D1133D" w:rsidRPr="00CD384B" w14:paraId="2AE0EF6B" w14:textId="77777777" w:rsidTr="005104DF">
        <w:tc>
          <w:tcPr>
            <w:tcW w:w="988" w:type="dxa"/>
          </w:tcPr>
          <w:p w14:paraId="2D0BACDB" w14:textId="77777777" w:rsidR="00D1133D" w:rsidRPr="00CD384B" w:rsidRDefault="00D1133D" w:rsidP="005104DF">
            <w:pPr>
              <w:spacing w:after="0" w:line="240" w:lineRule="auto"/>
              <w:jc w:val="center"/>
              <w:rPr>
                <w:rFonts w:ascii="Times New Roman" w:hAnsi="Times New Roman" w:cs="Times New Roman"/>
                <w:b/>
                <w:bCs/>
              </w:rPr>
            </w:pPr>
            <w:r w:rsidRPr="00CD384B">
              <w:rPr>
                <w:rFonts w:ascii="Times New Roman" w:hAnsi="Times New Roman" w:cs="Times New Roman"/>
                <w:b/>
                <w:bCs/>
              </w:rPr>
              <w:t>DZIAŁ</w:t>
            </w:r>
          </w:p>
        </w:tc>
        <w:tc>
          <w:tcPr>
            <w:tcW w:w="1559" w:type="dxa"/>
          </w:tcPr>
          <w:p w14:paraId="33F30F1F" w14:textId="77777777" w:rsidR="00D1133D" w:rsidRPr="00CD384B" w:rsidRDefault="00D1133D" w:rsidP="005104DF">
            <w:pPr>
              <w:spacing w:after="0" w:line="240" w:lineRule="auto"/>
              <w:jc w:val="center"/>
              <w:rPr>
                <w:rFonts w:ascii="Times New Roman" w:hAnsi="Times New Roman" w:cs="Times New Roman"/>
                <w:b/>
                <w:bCs/>
              </w:rPr>
            </w:pPr>
            <w:r w:rsidRPr="00CD384B">
              <w:rPr>
                <w:rFonts w:ascii="Times New Roman" w:hAnsi="Times New Roman" w:cs="Times New Roman"/>
                <w:b/>
                <w:bCs/>
              </w:rPr>
              <w:t>ROZDZIAŁ</w:t>
            </w:r>
          </w:p>
        </w:tc>
        <w:tc>
          <w:tcPr>
            <w:tcW w:w="2693" w:type="dxa"/>
          </w:tcPr>
          <w:p w14:paraId="0E97EFA2" w14:textId="77777777" w:rsidR="00D1133D" w:rsidRPr="00CD384B" w:rsidRDefault="00D1133D" w:rsidP="005104DF">
            <w:pPr>
              <w:spacing w:after="0" w:line="240" w:lineRule="auto"/>
              <w:jc w:val="center"/>
              <w:rPr>
                <w:rFonts w:ascii="Times New Roman" w:hAnsi="Times New Roman" w:cs="Times New Roman"/>
                <w:b/>
                <w:bCs/>
              </w:rPr>
            </w:pPr>
            <w:r w:rsidRPr="00CD384B">
              <w:rPr>
                <w:rFonts w:ascii="Times New Roman" w:hAnsi="Times New Roman" w:cs="Times New Roman"/>
                <w:b/>
                <w:bCs/>
              </w:rPr>
              <w:t>TREŚĆ</w:t>
            </w:r>
          </w:p>
        </w:tc>
        <w:tc>
          <w:tcPr>
            <w:tcW w:w="1843" w:type="dxa"/>
          </w:tcPr>
          <w:p w14:paraId="75D0C562" w14:textId="77777777" w:rsidR="00D1133D" w:rsidRPr="00CD384B" w:rsidRDefault="00D1133D" w:rsidP="005104DF">
            <w:pPr>
              <w:spacing w:after="0" w:line="240" w:lineRule="auto"/>
              <w:jc w:val="center"/>
              <w:rPr>
                <w:rFonts w:ascii="Times New Roman" w:hAnsi="Times New Roman" w:cs="Times New Roman"/>
                <w:b/>
                <w:bCs/>
              </w:rPr>
            </w:pPr>
            <w:r w:rsidRPr="00CD384B">
              <w:rPr>
                <w:rFonts w:ascii="Times New Roman" w:hAnsi="Times New Roman" w:cs="Times New Roman"/>
                <w:b/>
                <w:bCs/>
              </w:rPr>
              <w:t>PLAN DOCHODÓW</w:t>
            </w:r>
          </w:p>
        </w:tc>
        <w:tc>
          <w:tcPr>
            <w:tcW w:w="1979" w:type="dxa"/>
          </w:tcPr>
          <w:p w14:paraId="65312EE5" w14:textId="77777777" w:rsidR="00D1133D" w:rsidRPr="00CD384B" w:rsidRDefault="00D1133D" w:rsidP="005104DF">
            <w:pPr>
              <w:spacing w:after="0" w:line="240" w:lineRule="auto"/>
              <w:jc w:val="center"/>
              <w:rPr>
                <w:rFonts w:ascii="Times New Roman" w:hAnsi="Times New Roman" w:cs="Times New Roman"/>
                <w:b/>
                <w:bCs/>
              </w:rPr>
            </w:pPr>
            <w:r w:rsidRPr="00CD384B">
              <w:rPr>
                <w:rFonts w:ascii="Times New Roman" w:hAnsi="Times New Roman" w:cs="Times New Roman"/>
                <w:b/>
                <w:bCs/>
              </w:rPr>
              <w:t>PLAN WYDATKÓW</w:t>
            </w:r>
          </w:p>
        </w:tc>
      </w:tr>
      <w:tr w:rsidR="00D1133D" w:rsidRPr="00CD384B" w14:paraId="2B579FD6" w14:textId="77777777" w:rsidTr="005104DF">
        <w:tc>
          <w:tcPr>
            <w:tcW w:w="988" w:type="dxa"/>
          </w:tcPr>
          <w:p w14:paraId="124DA8C0"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900</w:t>
            </w:r>
          </w:p>
        </w:tc>
        <w:tc>
          <w:tcPr>
            <w:tcW w:w="1559" w:type="dxa"/>
          </w:tcPr>
          <w:p w14:paraId="484F8F2A" w14:textId="77777777" w:rsidR="00D1133D" w:rsidRPr="00CD384B" w:rsidRDefault="00D1133D" w:rsidP="005104DF">
            <w:pPr>
              <w:spacing w:after="0" w:line="240" w:lineRule="auto"/>
              <w:rPr>
                <w:rFonts w:ascii="Times New Roman" w:hAnsi="Times New Roman" w:cs="Times New Roman"/>
                <w:b/>
                <w:bCs/>
              </w:rPr>
            </w:pPr>
          </w:p>
        </w:tc>
        <w:tc>
          <w:tcPr>
            <w:tcW w:w="2693" w:type="dxa"/>
          </w:tcPr>
          <w:p w14:paraId="2F3407B0"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Gospodarka komunalna i ochrona środowiska</w:t>
            </w:r>
          </w:p>
        </w:tc>
        <w:tc>
          <w:tcPr>
            <w:tcW w:w="1843" w:type="dxa"/>
          </w:tcPr>
          <w:p w14:paraId="7A17C513"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c>
          <w:tcPr>
            <w:tcW w:w="1979" w:type="dxa"/>
          </w:tcPr>
          <w:p w14:paraId="7CF05772" w14:textId="77777777" w:rsidR="00D1133D" w:rsidRPr="00CD384B" w:rsidRDefault="00D1133D" w:rsidP="005104DF">
            <w:pPr>
              <w:spacing w:after="0" w:line="240" w:lineRule="auto"/>
              <w:rPr>
                <w:rFonts w:ascii="Times New Roman" w:hAnsi="Times New Roman" w:cs="Times New Roman"/>
              </w:rPr>
            </w:pPr>
          </w:p>
        </w:tc>
      </w:tr>
      <w:tr w:rsidR="00D1133D" w:rsidRPr="00CD384B" w14:paraId="557E31DF" w14:textId="77777777" w:rsidTr="005104DF">
        <w:tc>
          <w:tcPr>
            <w:tcW w:w="988" w:type="dxa"/>
          </w:tcPr>
          <w:p w14:paraId="5B9B8C1D"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 xml:space="preserve">  </w:t>
            </w:r>
          </w:p>
        </w:tc>
        <w:tc>
          <w:tcPr>
            <w:tcW w:w="1559" w:type="dxa"/>
          </w:tcPr>
          <w:p w14:paraId="795B174A"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90019</w:t>
            </w:r>
          </w:p>
        </w:tc>
        <w:tc>
          <w:tcPr>
            <w:tcW w:w="2693" w:type="dxa"/>
          </w:tcPr>
          <w:p w14:paraId="36995B28"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Wpływy i wydatki związane z gromadzeniem środków z opłat i kar za korzystanie ze środowiska</w:t>
            </w:r>
          </w:p>
        </w:tc>
        <w:tc>
          <w:tcPr>
            <w:tcW w:w="1843" w:type="dxa"/>
          </w:tcPr>
          <w:p w14:paraId="344AEF50"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c>
          <w:tcPr>
            <w:tcW w:w="1979" w:type="dxa"/>
          </w:tcPr>
          <w:p w14:paraId="39CBAB7A" w14:textId="77777777" w:rsidR="00D1133D" w:rsidRPr="00CD384B" w:rsidRDefault="00D1133D" w:rsidP="005104DF">
            <w:pPr>
              <w:spacing w:after="0" w:line="240" w:lineRule="auto"/>
              <w:rPr>
                <w:rFonts w:ascii="Times New Roman" w:hAnsi="Times New Roman" w:cs="Times New Roman"/>
              </w:rPr>
            </w:pPr>
          </w:p>
        </w:tc>
      </w:tr>
      <w:tr w:rsidR="00D1133D" w:rsidRPr="00CD384B" w14:paraId="0BDC95BF" w14:textId="77777777" w:rsidTr="005104DF">
        <w:tc>
          <w:tcPr>
            <w:tcW w:w="988" w:type="dxa"/>
          </w:tcPr>
          <w:p w14:paraId="654C2DF2" w14:textId="77777777" w:rsidR="00D1133D" w:rsidRPr="00CD384B" w:rsidRDefault="00D1133D" w:rsidP="005104DF">
            <w:pPr>
              <w:spacing w:after="0" w:line="240" w:lineRule="auto"/>
              <w:rPr>
                <w:rFonts w:ascii="Times New Roman" w:hAnsi="Times New Roman" w:cs="Times New Roman"/>
              </w:rPr>
            </w:pPr>
          </w:p>
        </w:tc>
        <w:tc>
          <w:tcPr>
            <w:tcW w:w="1559" w:type="dxa"/>
          </w:tcPr>
          <w:p w14:paraId="368B995F" w14:textId="77777777" w:rsidR="00D1133D" w:rsidRPr="00CD384B" w:rsidRDefault="00D1133D" w:rsidP="005104DF">
            <w:pPr>
              <w:spacing w:after="0" w:line="240" w:lineRule="auto"/>
              <w:rPr>
                <w:rFonts w:ascii="Times New Roman" w:hAnsi="Times New Roman" w:cs="Times New Roman"/>
              </w:rPr>
            </w:pPr>
          </w:p>
        </w:tc>
        <w:tc>
          <w:tcPr>
            <w:tcW w:w="2693" w:type="dxa"/>
          </w:tcPr>
          <w:p w14:paraId="2487A00A"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b/>
                <w:bCs/>
              </w:rPr>
              <w:t>dochody bieżące</w:t>
            </w:r>
            <w:r w:rsidRPr="00CD384B">
              <w:rPr>
                <w:rFonts w:ascii="Times New Roman" w:hAnsi="Times New Roman" w:cs="Times New Roman"/>
              </w:rPr>
              <w:t>, z tego: wpływy z opłaty za korzystanie ze środowiska (Wpływy z różnych opłat)</w:t>
            </w:r>
          </w:p>
        </w:tc>
        <w:tc>
          <w:tcPr>
            <w:tcW w:w="1843" w:type="dxa"/>
          </w:tcPr>
          <w:p w14:paraId="021360E6"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5 000,00</w:t>
            </w:r>
          </w:p>
        </w:tc>
        <w:tc>
          <w:tcPr>
            <w:tcW w:w="1979" w:type="dxa"/>
          </w:tcPr>
          <w:p w14:paraId="3C79130C" w14:textId="77777777" w:rsidR="00D1133D" w:rsidRPr="00CD384B" w:rsidRDefault="00D1133D" w:rsidP="005104DF">
            <w:pPr>
              <w:spacing w:after="0" w:line="240" w:lineRule="auto"/>
              <w:rPr>
                <w:rFonts w:ascii="Times New Roman" w:hAnsi="Times New Roman" w:cs="Times New Roman"/>
              </w:rPr>
            </w:pPr>
          </w:p>
        </w:tc>
      </w:tr>
      <w:tr w:rsidR="00D1133D" w:rsidRPr="00CD384B" w14:paraId="7C3730B9" w14:textId="77777777" w:rsidTr="005104DF">
        <w:tc>
          <w:tcPr>
            <w:tcW w:w="5240" w:type="dxa"/>
            <w:gridSpan w:val="3"/>
          </w:tcPr>
          <w:p w14:paraId="28697776"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Dochody ogółem</w:t>
            </w:r>
          </w:p>
        </w:tc>
        <w:tc>
          <w:tcPr>
            <w:tcW w:w="1843" w:type="dxa"/>
          </w:tcPr>
          <w:p w14:paraId="7118B0BF"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c>
          <w:tcPr>
            <w:tcW w:w="1979" w:type="dxa"/>
          </w:tcPr>
          <w:p w14:paraId="5B418925" w14:textId="77777777" w:rsidR="00D1133D" w:rsidRPr="00CD384B" w:rsidRDefault="00D1133D" w:rsidP="005104DF">
            <w:pPr>
              <w:spacing w:after="0" w:line="240" w:lineRule="auto"/>
              <w:rPr>
                <w:rFonts w:ascii="Times New Roman" w:hAnsi="Times New Roman" w:cs="Times New Roman"/>
              </w:rPr>
            </w:pPr>
          </w:p>
        </w:tc>
      </w:tr>
      <w:tr w:rsidR="00D1133D" w:rsidRPr="00CD384B" w14:paraId="533D86C3" w14:textId="77777777" w:rsidTr="005104DF">
        <w:tc>
          <w:tcPr>
            <w:tcW w:w="988" w:type="dxa"/>
          </w:tcPr>
          <w:p w14:paraId="6C5512B4"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900</w:t>
            </w:r>
          </w:p>
        </w:tc>
        <w:tc>
          <w:tcPr>
            <w:tcW w:w="1559" w:type="dxa"/>
          </w:tcPr>
          <w:p w14:paraId="16BB7A01" w14:textId="77777777" w:rsidR="00D1133D" w:rsidRPr="00CD384B" w:rsidRDefault="00D1133D" w:rsidP="005104DF">
            <w:pPr>
              <w:spacing w:after="0" w:line="240" w:lineRule="auto"/>
              <w:rPr>
                <w:rFonts w:ascii="Times New Roman" w:hAnsi="Times New Roman" w:cs="Times New Roman"/>
                <w:b/>
                <w:bCs/>
              </w:rPr>
            </w:pPr>
          </w:p>
        </w:tc>
        <w:tc>
          <w:tcPr>
            <w:tcW w:w="2693" w:type="dxa"/>
          </w:tcPr>
          <w:p w14:paraId="31444085"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Gospodarka komunalna i ochrona środowiska</w:t>
            </w:r>
          </w:p>
        </w:tc>
        <w:tc>
          <w:tcPr>
            <w:tcW w:w="1843" w:type="dxa"/>
          </w:tcPr>
          <w:p w14:paraId="226C0516" w14:textId="77777777" w:rsidR="00D1133D" w:rsidRPr="00CD384B" w:rsidRDefault="00D1133D" w:rsidP="005104DF">
            <w:pPr>
              <w:spacing w:after="0" w:line="240" w:lineRule="auto"/>
              <w:jc w:val="right"/>
              <w:rPr>
                <w:rFonts w:ascii="Times New Roman" w:hAnsi="Times New Roman" w:cs="Times New Roman"/>
              </w:rPr>
            </w:pPr>
          </w:p>
        </w:tc>
        <w:tc>
          <w:tcPr>
            <w:tcW w:w="1979" w:type="dxa"/>
          </w:tcPr>
          <w:p w14:paraId="250BDD82"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r>
      <w:tr w:rsidR="00D1133D" w:rsidRPr="00CD384B" w14:paraId="76C3E22A" w14:textId="77777777" w:rsidTr="005104DF">
        <w:tc>
          <w:tcPr>
            <w:tcW w:w="988" w:type="dxa"/>
          </w:tcPr>
          <w:p w14:paraId="7A67CC11" w14:textId="77777777" w:rsidR="00D1133D" w:rsidRPr="00CD384B" w:rsidRDefault="00D1133D" w:rsidP="005104DF">
            <w:pPr>
              <w:spacing w:after="0" w:line="240" w:lineRule="auto"/>
              <w:rPr>
                <w:rFonts w:ascii="Times New Roman" w:hAnsi="Times New Roman" w:cs="Times New Roman"/>
                <w:b/>
                <w:bCs/>
              </w:rPr>
            </w:pPr>
          </w:p>
        </w:tc>
        <w:tc>
          <w:tcPr>
            <w:tcW w:w="1559" w:type="dxa"/>
          </w:tcPr>
          <w:p w14:paraId="7B0C9139"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90019</w:t>
            </w:r>
          </w:p>
        </w:tc>
        <w:tc>
          <w:tcPr>
            <w:tcW w:w="2693" w:type="dxa"/>
          </w:tcPr>
          <w:p w14:paraId="2C2C2B06"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Wpływy i wydatki związane z gromadzeniem środków z opłat i kar za korzystanie ze środowiska</w:t>
            </w:r>
          </w:p>
        </w:tc>
        <w:tc>
          <w:tcPr>
            <w:tcW w:w="1843" w:type="dxa"/>
          </w:tcPr>
          <w:p w14:paraId="357B4DA3" w14:textId="77777777" w:rsidR="00D1133D" w:rsidRPr="00CD384B" w:rsidRDefault="00D1133D" w:rsidP="005104DF">
            <w:pPr>
              <w:spacing w:after="0" w:line="240" w:lineRule="auto"/>
              <w:jc w:val="right"/>
              <w:rPr>
                <w:rFonts w:ascii="Times New Roman" w:hAnsi="Times New Roman" w:cs="Times New Roman"/>
              </w:rPr>
            </w:pPr>
          </w:p>
        </w:tc>
        <w:tc>
          <w:tcPr>
            <w:tcW w:w="1979" w:type="dxa"/>
          </w:tcPr>
          <w:p w14:paraId="565E327E"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r>
      <w:tr w:rsidR="00D1133D" w:rsidRPr="00CD384B" w14:paraId="385A7D79" w14:textId="77777777" w:rsidTr="005104DF">
        <w:trPr>
          <w:trHeight w:val="1755"/>
        </w:trPr>
        <w:tc>
          <w:tcPr>
            <w:tcW w:w="988" w:type="dxa"/>
          </w:tcPr>
          <w:p w14:paraId="53C84FA8" w14:textId="77777777" w:rsidR="00D1133D" w:rsidRPr="00CD384B" w:rsidRDefault="00D1133D" w:rsidP="005104DF">
            <w:pPr>
              <w:spacing w:after="0" w:line="240" w:lineRule="auto"/>
              <w:rPr>
                <w:rFonts w:ascii="Times New Roman" w:hAnsi="Times New Roman" w:cs="Times New Roman"/>
                <w:b/>
                <w:bCs/>
              </w:rPr>
            </w:pPr>
          </w:p>
        </w:tc>
        <w:tc>
          <w:tcPr>
            <w:tcW w:w="1559" w:type="dxa"/>
          </w:tcPr>
          <w:p w14:paraId="46A4B72C" w14:textId="77777777" w:rsidR="00D1133D" w:rsidRPr="00CD384B" w:rsidRDefault="00D1133D" w:rsidP="005104DF">
            <w:pPr>
              <w:spacing w:after="0" w:line="240" w:lineRule="auto"/>
              <w:rPr>
                <w:rFonts w:ascii="Times New Roman" w:hAnsi="Times New Roman" w:cs="Times New Roman"/>
                <w:b/>
                <w:bCs/>
              </w:rPr>
            </w:pPr>
          </w:p>
        </w:tc>
        <w:tc>
          <w:tcPr>
            <w:tcW w:w="2693" w:type="dxa"/>
          </w:tcPr>
          <w:p w14:paraId="3813F657"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 xml:space="preserve">wydatki bieżące, z tego: </w:t>
            </w:r>
            <w:r w:rsidRPr="00CD384B">
              <w:rPr>
                <w:rFonts w:ascii="Times New Roman" w:hAnsi="Times New Roman" w:cs="Times New Roman"/>
              </w:rPr>
              <w:t>wydatki jednostek budżetowych, z tego: wydatki związane z realizacją ich statutowych zadań (Zakup usług pozostałych)</w:t>
            </w:r>
          </w:p>
        </w:tc>
        <w:tc>
          <w:tcPr>
            <w:tcW w:w="1843" w:type="dxa"/>
          </w:tcPr>
          <w:p w14:paraId="70DE3BE6" w14:textId="77777777" w:rsidR="00D1133D" w:rsidRPr="00CD384B" w:rsidRDefault="00D1133D" w:rsidP="005104DF">
            <w:pPr>
              <w:spacing w:after="0" w:line="240" w:lineRule="auto"/>
              <w:jc w:val="right"/>
              <w:rPr>
                <w:rFonts w:ascii="Times New Roman" w:hAnsi="Times New Roman" w:cs="Times New Roman"/>
              </w:rPr>
            </w:pPr>
          </w:p>
        </w:tc>
        <w:tc>
          <w:tcPr>
            <w:tcW w:w="1979" w:type="dxa"/>
          </w:tcPr>
          <w:p w14:paraId="18ACCDA9"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5 000,00</w:t>
            </w:r>
          </w:p>
        </w:tc>
      </w:tr>
      <w:tr w:rsidR="00D1133D" w:rsidRPr="00CD384B" w14:paraId="131AEC79" w14:textId="77777777" w:rsidTr="005104DF">
        <w:tc>
          <w:tcPr>
            <w:tcW w:w="7083" w:type="dxa"/>
            <w:gridSpan w:val="4"/>
          </w:tcPr>
          <w:p w14:paraId="028C63D3"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Wydatki ogółem</w:t>
            </w:r>
          </w:p>
        </w:tc>
        <w:tc>
          <w:tcPr>
            <w:tcW w:w="1979" w:type="dxa"/>
          </w:tcPr>
          <w:p w14:paraId="5EDE5976"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5 000,00</w:t>
            </w:r>
          </w:p>
        </w:tc>
      </w:tr>
    </w:tbl>
    <w:p w14:paraId="0AEE97F5" w14:textId="77777777" w:rsidR="00D1133D" w:rsidRPr="00CD384B" w:rsidRDefault="00D1133D" w:rsidP="00D1133D">
      <w:pPr>
        <w:spacing w:after="0" w:line="240" w:lineRule="auto"/>
        <w:rPr>
          <w:rFonts w:ascii="Times New Roman" w:hAnsi="Times New Roman" w:cs="Times New Roman"/>
          <w:b/>
        </w:rPr>
      </w:pPr>
    </w:p>
    <w:p w14:paraId="7E4835BE"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 xml:space="preserve">PLAN DOTACJI UDZIELANYCH Z BUDŻETU GMINY KRUPSKI MŁYN </w:t>
      </w:r>
    </w:p>
    <w:p w14:paraId="3342AC84"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NA 2025 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110"/>
        <w:gridCol w:w="3135"/>
        <w:gridCol w:w="2539"/>
        <w:gridCol w:w="1528"/>
      </w:tblGrid>
      <w:tr w:rsidR="00D1133D" w:rsidRPr="00CD384B" w14:paraId="60F2FBA4" w14:textId="77777777" w:rsidTr="005104DF">
        <w:tc>
          <w:tcPr>
            <w:tcW w:w="750" w:type="dxa"/>
          </w:tcPr>
          <w:p w14:paraId="1FE10C69"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Dział</w:t>
            </w:r>
          </w:p>
        </w:tc>
        <w:tc>
          <w:tcPr>
            <w:tcW w:w="1110" w:type="dxa"/>
          </w:tcPr>
          <w:p w14:paraId="17A5E46D"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Rozdział</w:t>
            </w:r>
          </w:p>
        </w:tc>
        <w:tc>
          <w:tcPr>
            <w:tcW w:w="3135" w:type="dxa"/>
          </w:tcPr>
          <w:p w14:paraId="5238D9A0"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Treść</w:t>
            </w:r>
          </w:p>
        </w:tc>
        <w:tc>
          <w:tcPr>
            <w:tcW w:w="2539" w:type="dxa"/>
          </w:tcPr>
          <w:p w14:paraId="6A01B985"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Nazwa instytucji/rodzaj dotacji/zadanie</w:t>
            </w:r>
          </w:p>
        </w:tc>
        <w:tc>
          <w:tcPr>
            <w:tcW w:w="1528" w:type="dxa"/>
          </w:tcPr>
          <w:p w14:paraId="5F3720D2"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Kwota dotacji</w:t>
            </w:r>
          </w:p>
        </w:tc>
      </w:tr>
      <w:tr w:rsidR="00D1133D" w:rsidRPr="00CD384B" w14:paraId="51E48DE6" w14:textId="77777777" w:rsidTr="005104DF">
        <w:tc>
          <w:tcPr>
            <w:tcW w:w="9062" w:type="dxa"/>
            <w:gridSpan w:val="5"/>
          </w:tcPr>
          <w:p w14:paraId="64ACBD3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Dotacje podmiotowe dla sektora finansów publicznych                                    1 262 000,00</w:t>
            </w:r>
          </w:p>
        </w:tc>
      </w:tr>
      <w:tr w:rsidR="00D1133D" w:rsidRPr="00CD384B" w14:paraId="2EB7D116" w14:textId="77777777" w:rsidTr="005104DF">
        <w:tc>
          <w:tcPr>
            <w:tcW w:w="750" w:type="dxa"/>
          </w:tcPr>
          <w:p w14:paraId="482487F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w:t>
            </w:r>
          </w:p>
        </w:tc>
        <w:tc>
          <w:tcPr>
            <w:tcW w:w="6784" w:type="dxa"/>
            <w:gridSpan w:val="3"/>
          </w:tcPr>
          <w:p w14:paraId="3C821A8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Kultura i ochrona dziedzictwa narodowego</w:t>
            </w:r>
          </w:p>
        </w:tc>
        <w:tc>
          <w:tcPr>
            <w:tcW w:w="1528" w:type="dxa"/>
          </w:tcPr>
          <w:p w14:paraId="663F8AAC"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1 262 000,00</w:t>
            </w:r>
          </w:p>
        </w:tc>
      </w:tr>
      <w:tr w:rsidR="00D1133D" w:rsidRPr="00CD384B" w14:paraId="59BF50C7" w14:textId="77777777" w:rsidTr="005104DF">
        <w:tc>
          <w:tcPr>
            <w:tcW w:w="750" w:type="dxa"/>
          </w:tcPr>
          <w:p w14:paraId="5CDD0258" w14:textId="77777777" w:rsidR="00D1133D" w:rsidRPr="00CD384B" w:rsidRDefault="00D1133D" w:rsidP="005104DF">
            <w:pPr>
              <w:spacing w:after="0" w:line="240" w:lineRule="auto"/>
              <w:rPr>
                <w:rFonts w:ascii="Times New Roman" w:hAnsi="Times New Roman" w:cs="Times New Roman"/>
              </w:rPr>
            </w:pPr>
          </w:p>
        </w:tc>
        <w:tc>
          <w:tcPr>
            <w:tcW w:w="1110" w:type="dxa"/>
          </w:tcPr>
          <w:p w14:paraId="25AFE381"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92109</w:t>
            </w:r>
          </w:p>
        </w:tc>
        <w:tc>
          <w:tcPr>
            <w:tcW w:w="3135" w:type="dxa"/>
          </w:tcPr>
          <w:p w14:paraId="67B7972A"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Domy i ośrodki kultury, świetlice i kluby</w:t>
            </w:r>
          </w:p>
        </w:tc>
        <w:tc>
          <w:tcPr>
            <w:tcW w:w="2539" w:type="dxa"/>
          </w:tcPr>
          <w:p w14:paraId="092F1528"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 xml:space="preserve">Gminny Ośrodek Kultury, Sportu i Rekreacji </w:t>
            </w:r>
          </w:p>
        </w:tc>
        <w:tc>
          <w:tcPr>
            <w:tcW w:w="1528" w:type="dxa"/>
          </w:tcPr>
          <w:p w14:paraId="6E4B4C69"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900 000,00</w:t>
            </w:r>
          </w:p>
        </w:tc>
      </w:tr>
      <w:tr w:rsidR="00D1133D" w:rsidRPr="00CD384B" w14:paraId="3B24AF26" w14:textId="77777777" w:rsidTr="005104DF">
        <w:tc>
          <w:tcPr>
            <w:tcW w:w="750" w:type="dxa"/>
          </w:tcPr>
          <w:p w14:paraId="1B8ACD38" w14:textId="77777777" w:rsidR="00D1133D" w:rsidRPr="00CD384B" w:rsidRDefault="00D1133D" w:rsidP="005104DF">
            <w:pPr>
              <w:spacing w:after="0" w:line="240" w:lineRule="auto"/>
              <w:rPr>
                <w:rFonts w:ascii="Times New Roman" w:hAnsi="Times New Roman" w:cs="Times New Roman"/>
              </w:rPr>
            </w:pPr>
          </w:p>
        </w:tc>
        <w:tc>
          <w:tcPr>
            <w:tcW w:w="1110" w:type="dxa"/>
          </w:tcPr>
          <w:p w14:paraId="36EF988A"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92116</w:t>
            </w:r>
          </w:p>
        </w:tc>
        <w:tc>
          <w:tcPr>
            <w:tcW w:w="3135" w:type="dxa"/>
          </w:tcPr>
          <w:p w14:paraId="20BBACA4"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Biblioteki</w:t>
            </w:r>
          </w:p>
        </w:tc>
        <w:tc>
          <w:tcPr>
            <w:tcW w:w="2539" w:type="dxa"/>
          </w:tcPr>
          <w:p w14:paraId="5ADAE67E"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 xml:space="preserve">Gminna Biblioteka Publiczna </w:t>
            </w:r>
          </w:p>
        </w:tc>
        <w:tc>
          <w:tcPr>
            <w:tcW w:w="1528" w:type="dxa"/>
          </w:tcPr>
          <w:p w14:paraId="1AC96497"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362 000,00</w:t>
            </w:r>
          </w:p>
        </w:tc>
      </w:tr>
      <w:tr w:rsidR="00D1133D" w:rsidRPr="00CD384B" w14:paraId="49561CAA" w14:textId="77777777" w:rsidTr="005104DF">
        <w:tc>
          <w:tcPr>
            <w:tcW w:w="9062" w:type="dxa"/>
            <w:gridSpan w:val="5"/>
          </w:tcPr>
          <w:p w14:paraId="09602AC9"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Dotacje celowe i wpłaty dla sektora finansów publicznych                               1 184 588,00</w:t>
            </w:r>
          </w:p>
        </w:tc>
      </w:tr>
      <w:tr w:rsidR="00D1133D" w:rsidRPr="00CD384B" w14:paraId="79F6AF61" w14:textId="77777777" w:rsidTr="005104DF">
        <w:tc>
          <w:tcPr>
            <w:tcW w:w="750" w:type="dxa"/>
          </w:tcPr>
          <w:p w14:paraId="07966FB7"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600</w:t>
            </w:r>
          </w:p>
        </w:tc>
        <w:tc>
          <w:tcPr>
            <w:tcW w:w="4245" w:type="dxa"/>
            <w:gridSpan w:val="2"/>
          </w:tcPr>
          <w:p w14:paraId="31487DA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Transport i łączność</w:t>
            </w:r>
          </w:p>
        </w:tc>
        <w:tc>
          <w:tcPr>
            <w:tcW w:w="2539" w:type="dxa"/>
          </w:tcPr>
          <w:p w14:paraId="450A002F" w14:textId="77777777" w:rsidR="00D1133D" w:rsidRPr="00CD384B" w:rsidRDefault="00D1133D" w:rsidP="005104DF">
            <w:pPr>
              <w:spacing w:after="0" w:line="240" w:lineRule="auto"/>
              <w:rPr>
                <w:rFonts w:ascii="Times New Roman" w:hAnsi="Times New Roman" w:cs="Times New Roman"/>
                <w:b/>
              </w:rPr>
            </w:pPr>
          </w:p>
        </w:tc>
        <w:tc>
          <w:tcPr>
            <w:tcW w:w="1528" w:type="dxa"/>
          </w:tcPr>
          <w:p w14:paraId="2BB5D69A"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1 180 658,00</w:t>
            </w:r>
          </w:p>
        </w:tc>
      </w:tr>
      <w:tr w:rsidR="00D1133D" w:rsidRPr="00CD384B" w14:paraId="699CA8CE" w14:textId="77777777" w:rsidTr="005104DF">
        <w:tc>
          <w:tcPr>
            <w:tcW w:w="750" w:type="dxa"/>
          </w:tcPr>
          <w:p w14:paraId="07B3097D" w14:textId="77777777" w:rsidR="00D1133D" w:rsidRPr="00CD384B" w:rsidRDefault="00D1133D" w:rsidP="005104DF">
            <w:pPr>
              <w:spacing w:after="0" w:line="240" w:lineRule="auto"/>
              <w:rPr>
                <w:rFonts w:ascii="Times New Roman" w:hAnsi="Times New Roman" w:cs="Times New Roman"/>
              </w:rPr>
            </w:pPr>
          </w:p>
        </w:tc>
        <w:tc>
          <w:tcPr>
            <w:tcW w:w="1110" w:type="dxa"/>
          </w:tcPr>
          <w:p w14:paraId="7A7FAD97"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60004</w:t>
            </w:r>
          </w:p>
        </w:tc>
        <w:tc>
          <w:tcPr>
            <w:tcW w:w="3135" w:type="dxa"/>
          </w:tcPr>
          <w:p w14:paraId="0F336801"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Lokalny transport zbiorowy</w:t>
            </w:r>
          </w:p>
        </w:tc>
        <w:tc>
          <w:tcPr>
            <w:tcW w:w="2539" w:type="dxa"/>
          </w:tcPr>
          <w:p w14:paraId="4229A270"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Górnośląsko-Zagłębiowska Metropolia (wpłaty)</w:t>
            </w:r>
          </w:p>
        </w:tc>
        <w:tc>
          <w:tcPr>
            <w:tcW w:w="1528" w:type="dxa"/>
          </w:tcPr>
          <w:p w14:paraId="524985BE"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1 180 658,00</w:t>
            </w:r>
          </w:p>
        </w:tc>
      </w:tr>
      <w:tr w:rsidR="00D1133D" w:rsidRPr="00CD384B" w14:paraId="5349346D" w14:textId="77777777" w:rsidTr="005104DF">
        <w:tc>
          <w:tcPr>
            <w:tcW w:w="750" w:type="dxa"/>
          </w:tcPr>
          <w:p w14:paraId="3A04DE6C"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851</w:t>
            </w:r>
          </w:p>
        </w:tc>
        <w:tc>
          <w:tcPr>
            <w:tcW w:w="4245" w:type="dxa"/>
            <w:gridSpan w:val="2"/>
          </w:tcPr>
          <w:p w14:paraId="67D5AB2D"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Przeciwdziałanie alkoholizmowi</w:t>
            </w:r>
          </w:p>
        </w:tc>
        <w:tc>
          <w:tcPr>
            <w:tcW w:w="2539" w:type="dxa"/>
          </w:tcPr>
          <w:p w14:paraId="0B14C44D" w14:textId="77777777" w:rsidR="00D1133D" w:rsidRPr="00CD384B" w:rsidRDefault="00D1133D" w:rsidP="005104DF">
            <w:pPr>
              <w:spacing w:after="0" w:line="240" w:lineRule="auto"/>
              <w:rPr>
                <w:rFonts w:ascii="Times New Roman" w:hAnsi="Times New Roman" w:cs="Times New Roman"/>
                <w:b/>
                <w:bCs/>
              </w:rPr>
            </w:pPr>
          </w:p>
        </w:tc>
        <w:tc>
          <w:tcPr>
            <w:tcW w:w="1528" w:type="dxa"/>
          </w:tcPr>
          <w:p w14:paraId="36BB877A"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3 930,00</w:t>
            </w:r>
          </w:p>
        </w:tc>
      </w:tr>
      <w:tr w:rsidR="00D1133D" w:rsidRPr="00CD384B" w14:paraId="07D3903C" w14:textId="77777777" w:rsidTr="005104DF">
        <w:tc>
          <w:tcPr>
            <w:tcW w:w="750" w:type="dxa"/>
          </w:tcPr>
          <w:p w14:paraId="3A6D2306" w14:textId="77777777" w:rsidR="00D1133D" w:rsidRPr="00CD384B" w:rsidRDefault="00D1133D" w:rsidP="005104DF">
            <w:pPr>
              <w:spacing w:after="0" w:line="240" w:lineRule="auto"/>
              <w:rPr>
                <w:rFonts w:ascii="Times New Roman" w:hAnsi="Times New Roman" w:cs="Times New Roman"/>
              </w:rPr>
            </w:pPr>
          </w:p>
        </w:tc>
        <w:tc>
          <w:tcPr>
            <w:tcW w:w="1110" w:type="dxa"/>
          </w:tcPr>
          <w:p w14:paraId="07E56677"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85154</w:t>
            </w:r>
          </w:p>
        </w:tc>
        <w:tc>
          <w:tcPr>
            <w:tcW w:w="3135" w:type="dxa"/>
          </w:tcPr>
          <w:p w14:paraId="06988913"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Przeciwdziałanie alkoholizmowi</w:t>
            </w:r>
          </w:p>
        </w:tc>
        <w:tc>
          <w:tcPr>
            <w:tcW w:w="2539" w:type="dxa"/>
          </w:tcPr>
          <w:p w14:paraId="24CF46F7"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Izba wytrzeźwień Bytom (dotacja celowa)</w:t>
            </w:r>
          </w:p>
        </w:tc>
        <w:tc>
          <w:tcPr>
            <w:tcW w:w="1528" w:type="dxa"/>
          </w:tcPr>
          <w:p w14:paraId="3EE239E3"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3 930,00</w:t>
            </w:r>
          </w:p>
        </w:tc>
      </w:tr>
      <w:tr w:rsidR="00D1133D" w:rsidRPr="00CD384B" w14:paraId="729ED599" w14:textId="77777777" w:rsidTr="005104DF">
        <w:tc>
          <w:tcPr>
            <w:tcW w:w="9062" w:type="dxa"/>
            <w:gridSpan w:val="5"/>
          </w:tcPr>
          <w:p w14:paraId="5A510E4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Dotacje dla jednostek spoza sektora finansów publicznych                              195 000,00</w:t>
            </w:r>
          </w:p>
        </w:tc>
      </w:tr>
      <w:tr w:rsidR="00D1133D" w:rsidRPr="00CD384B" w14:paraId="3EA56E92" w14:textId="77777777" w:rsidTr="005104DF">
        <w:tc>
          <w:tcPr>
            <w:tcW w:w="750" w:type="dxa"/>
          </w:tcPr>
          <w:p w14:paraId="527533C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w:t>
            </w:r>
          </w:p>
        </w:tc>
        <w:tc>
          <w:tcPr>
            <w:tcW w:w="6784" w:type="dxa"/>
            <w:gridSpan w:val="3"/>
          </w:tcPr>
          <w:p w14:paraId="75517552"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Kultura i ochrona dziedzictwa narodowego</w:t>
            </w:r>
          </w:p>
        </w:tc>
        <w:tc>
          <w:tcPr>
            <w:tcW w:w="1528" w:type="dxa"/>
          </w:tcPr>
          <w:p w14:paraId="510EC4EC"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150 000,00</w:t>
            </w:r>
          </w:p>
        </w:tc>
      </w:tr>
      <w:tr w:rsidR="00D1133D" w:rsidRPr="00CD384B" w14:paraId="7ABDC847" w14:textId="77777777" w:rsidTr="005104DF">
        <w:tc>
          <w:tcPr>
            <w:tcW w:w="750" w:type="dxa"/>
          </w:tcPr>
          <w:p w14:paraId="6B8FB2E6" w14:textId="77777777" w:rsidR="00D1133D" w:rsidRPr="00CD384B" w:rsidRDefault="00D1133D" w:rsidP="005104DF">
            <w:pPr>
              <w:spacing w:after="0" w:line="240" w:lineRule="auto"/>
              <w:rPr>
                <w:rFonts w:ascii="Times New Roman" w:hAnsi="Times New Roman" w:cs="Times New Roman"/>
                <w:b/>
              </w:rPr>
            </w:pPr>
          </w:p>
        </w:tc>
        <w:tc>
          <w:tcPr>
            <w:tcW w:w="1110" w:type="dxa"/>
          </w:tcPr>
          <w:p w14:paraId="02CF15EC"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92120</w:t>
            </w:r>
          </w:p>
        </w:tc>
        <w:tc>
          <w:tcPr>
            <w:tcW w:w="3135" w:type="dxa"/>
          </w:tcPr>
          <w:p w14:paraId="5D88B5A8"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Ochrona zabytków i opieka nad zabytkami</w:t>
            </w:r>
          </w:p>
        </w:tc>
        <w:tc>
          <w:tcPr>
            <w:tcW w:w="2539" w:type="dxa"/>
          </w:tcPr>
          <w:p w14:paraId="60ADCD57"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Parafia (dotacja celowa)</w:t>
            </w:r>
          </w:p>
        </w:tc>
        <w:tc>
          <w:tcPr>
            <w:tcW w:w="1528" w:type="dxa"/>
          </w:tcPr>
          <w:p w14:paraId="06AB7540"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150 000,00</w:t>
            </w:r>
          </w:p>
        </w:tc>
      </w:tr>
      <w:tr w:rsidR="00D1133D" w:rsidRPr="00CD384B" w14:paraId="4598C493" w14:textId="77777777" w:rsidTr="005104DF">
        <w:tc>
          <w:tcPr>
            <w:tcW w:w="750" w:type="dxa"/>
          </w:tcPr>
          <w:p w14:paraId="5DB9363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926</w:t>
            </w:r>
          </w:p>
        </w:tc>
        <w:tc>
          <w:tcPr>
            <w:tcW w:w="6784" w:type="dxa"/>
            <w:gridSpan w:val="3"/>
          </w:tcPr>
          <w:p w14:paraId="2560CCF2"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Kultura fizyczna</w:t>
            </w:r>
          </w:p>
        </w:tc>
        <w:tc>
          <w:tcPr>
            <w:tcW w:w="1528" w:type="dxa"/>
          </w:tcPr>
          <w:p w14:paraId="0DA31CE9"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45 000,00</w:t>
            </w:r>
          </w:p>
        </w:tc>
      </w:tr>
      <w:tr w:rsidR="00D1133D" w:rsidRPr="00CD384B" w14:paraId="3E1369D8" w14:textId="77777777" w:rsidTr="005104DF">
        <w:tc>
          <w:tcPr>
            <w:tcW w:w="750" w:type="dxa"/>
          </w:tcPr>
          <w:p w14:paraId="10BA2282" w14:textId="77777777" w:rsidR="00D1133D" w:rsidRPr="00CD384B" w:rsidRDefault="00D1133D" w:rsidP="005104DF">
            <w:pPr>
              <w:spacing w:after="0" w:line="240" w:lineRule="auto"/>
              <w:rPr>
                <w:rFonts w:ascii="Times New Roman" w:hAnsi="Times New Roman" w:cs="Times New Roman"/>
              </w:rPr>
            </w:pPr>
          </w:p>
        </w:tc>
        <w:tc>
          <w:tcPr>
            <w:tcW w:w="1110" w:type="dxa"/>
          </w:tcPr>
          <w:p w14:paraId="4FCA864E"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92695</w:t>
            </w:r>
          </w:p>
        </w:tc>
        <w:tc>
          <w:tcPr>
            <w:tcW w:w="3135" w:type="dxa"/>
          </w:tcPr>
          <w:p w14:paraId="278F3734"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Pozostała działalność</w:t>
            </w:r>
          </w:p>
        </w:tc>
        <w:tc>
          <w:tcPr>
            <w:tcW w:w="2539" w:type="dxa"/>
          </w:tcPr>
          <w:p w14:paraId="3C4589B4"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Zajęcia sportowo-rekreacyjne i ogólnorozwojowe z dziećmi i młodzieżą w różnych dyscyplinach sportowych (dotacja celowa)</w:t>
            </w:r>
          </w:p>
        </w:tc>
        <w:tc>
          <w:tcPr>
            <w:tcW w:w="1528" w:type="dxa"/>
          </w:tcPr>
          <w:p w14:paraId="52C080A0"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45 000,00</w:t>
            </w:r>
          </w:p>
        </w:tc>
      </w:tr>
      <w:tr w:rsidR="00D1133D" w:rsidRPr="00CD384B" w14:paraId="31C752A2" w14:textId="77777777" w:rsidTr="005104DF">
        <w:tc>
          <w:tcPr>
            <w:tcW w:w="7534" w:type="dxa"/>
            <w:gridSpan w:val="4"/>
          </w:tcPr>
          <w:p w14:paraId="09D056A5"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Suma dotacji podmiotowych, celowych i wpłat dla jednostek sektora finansów publicznych i dla jednostek spoza sektora finansów publicznych</w:t>
            </w:r>
          </w:p>
        </w:tc>
        <w:tc>
          <w:tcPr>
            <w:tcW w:w="1528" w:type="dxa"/>
          </w:tcPr>
          <w:p w14:paraId="18989CE2"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2 641 588,00</w:t>
            </w:r>
          </w:p>
        </w:tc>
      </w:tr>
    </w:tbl>
    <w:p w14:paraId="46B9E419" w14:textId="77777777" w:rsidR="00D1133D" w:rsidRPr="00CD384B" w:rsidRDefault="00D1133D" w:rsidP="00D1133D">
      <w:pPr>
        <w:spacing w:after="0" w:line="240" w:lineRule="auto"/>
        <w:rPr>
          <w:rFonts w:ascii="Times New Roman" w:hAnsi="Times New Roman" w:cs="Times New Roman"/>
          <w:b/>
        </w:rPr>
      </w:pPr>
    </w:p>
    <w:p w14:paraId="6470655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DOTACJE CELOWE OTRZYMANE Z BUDŻETU PAŃSTWA NA REALIZACJĘ ZADAŃ BIEŻĄCYCH Z ZAKRESU ADMINISTRACJI RZĄDOWEJ ORAZ INNYCH ZADAŃ ZLECONYCH GMINIE USTAWAMI NA 2025 ROK</w:t>
      </w:r>
    </w:p>
    <w:p w14:paraId="46ED1878" w14:textId="77777777" w:rsidR="00D1133D" w:rsidRPr="00CD384B" w:rsidRDefault="00D1133D" w:rsidP="00D1133D">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110"/>
        <w:gridCol w:w="3746"/>
        <w:gridCol w:w="1666"/>
        <w:gridCol w:w="1790"/>
      </w:tblGrid>
      <w:tr w:rsidR="00D1133D" w:rsidRPr="00CD384B" w14:paraId="6D999766" w14:textId="77777777" w:rsidTr="005104DF">
        <w:tc>
          <w:tcPr>
            <w:tcW w:w="750" w:type="dxa"/>
          </w:tcPr>
          <w:p w14:paraId="10D08738"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Dział</w:t>
            </w:r>
          </w:p>
        </w:tc>
        <w:tc>
          <w:tcPr>
            <w:tcW w:w="1110" w:type="dxa"/>
          </w:tcPr>
          <w:p w14:paraId="2AE017BB"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Rozdział</w:t>
            </w:r>
          </w:p>
        </w:tc>
        <w:tc>
          <w:tcPr>
            <w:tcW w:w="3746" w:type="dxa"/>
          </w:tcPr>
          <w:p w14:paraId="71FB3719"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Treść</w:t>
            </w:r>
          </w:p>
        </w:tc>
        <w:tc>
          <w:tcPr>
            <w:tcW w:w="1666" w:type="dxa"/>
          </w:tcPr>
          <w:p w14:paraId="4D7DB5F0"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Kwota</w:t>
            </w:r>
          </w:p>
        </w:tc>
        <w:tc>
          <w:tcPr>
            <w:tcW w:w="1790" w:type="dxa"/>
          </w:tcPr>
          <w:p w14:paraId="6AB99BC4"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Kwota dochodów do odprowadzenia do budżetu państwa § 2350</w:t>
            </w:r>
          </w:p>
        </w:tc>
      </w:tr>
      <w:tr w:rsidR="00D1133D" w:rsidRPr="00CD384B" w14:paraId="5410DF36" w14:textId="77777777" w:rsidTr="005104DF">
        <w:tc>
          <w:tcPr>
            <w:tcW w:w="750" w:type="dxa"/>
          </w:tcPr>
          <w:p w14:paraId="38522528"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w:t>
            </w:r>
          </w:p>
        </w:tc>
        <w:tc>
          <w:tcPr>
            <w:tcW w:w="4856" w:type="dxa"/>
            <w:gridSpan w:val="2"/>
          </w:tcPr>
          <w:p w14:paraId="4268482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 xml:space="preserve"> Administracja publiczna</w:t>
            </w:r>
          </w:p>
        </w:tc>
        <w:tc>
          <w:tcPr>
            <w:tcW w:w="1666" w:type="dxa"/>
          </w:tcPr>
          <w:p w14:paraId="35A59541"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38 637,00</w:t>
            </w:r>
          </w:p>
        </w:tc>
        <w:tc>
          <w:tcPr>
            <w:tcW w:w="1790" w:type="dxa"/>
          </w:tcPr>
          <w:p w14:paraId="2C5BAD37"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255,00</w:t>
            </w:r>
          </w:p>
        </w:tc>
      </w:tr>
      <w:tr w:rsidR="00D1133D" w:rsidRPr="00CD384B" w14:paraId="1E32C875" w14:textId="77777777" w:rsidTr="005104DF">
        <w:tc>
          <w:tcPr>
            <w:tcW w:w="750" w:type="dxa"/>
          </w:tcPr>
          <w:p w14:paraId="264FF85B" w14:textId="77777777" w:rsidR="00D1133D" w:rsidRPr="00CD384B" w:rsidRDefault="00D1133D" w:rsidP="005104DF">
            <w:pPr>
              <w:spacing w:after="0" w:line="240" w:lineRule="auto"/>
              <w:rPr>
                <w:rFonts w:ascii="Times New Roman" w:hAnsi="Times New Roman" w:cs="Times New Roman"/>
              </w:rPr>
            </w:pPr>
          </w:p>
        </w:tc>
        <w:tc>
          <w:tcPr>
            <w:tcW w:w="1110" w:type="dxa"/>
          </w:tcPr>
          <w:p w14:paraId="64F77773"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75011</w:t>
            </w:r>
          </w:p>
        </w:tc>
        <w:tc>
          <w:tcPr>
            <w:tcW w:w="3746" w:type="dxa"/>
          </w:tcPr>
          <w:p w14:paraId="04AE600E"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Urzędy wojewódzkie</w:t>
            </w:r>
          </w:p>
        </w:tc>
        <w:tc>
          <w:tcPr>
            <w:tcW w:w="1666" w:type="dxa"/>
          </w:tcPr>
          <w:p w14:paraId="30A7B46E"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38 637,00</w:t>
            </w:r>
          </w:p>
        </w:tc>
        <w:tc>
          <w:tcPr>
            <w:tcW w:w="1790" w:type="dxa"/>
          </w:tcPr>
          <w:p w14:paraId="2CC1B468"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255,00</w:t>
            </w:r>
          </w:p>
        </w:tc>
      </w:tr>
      <w:tr w:rsidR="00D1133D" w:rsidRPr="00CD384B" w14:paraId="375FB225" w14:textId="77777777" w:rsidTr="005104DF">
        <w:tc>
          <w:tcPr>
            <w:tcW w:w="750" w:type="dxa"/>
          </w:tcPr>
          <w:p w14:paraId="1D40FFB5"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751</w:t>
            </w:r>
          </w:p>
        </w:tc>
        <w:tc>
          <w:tcPr>
            <w:tcW w:w="4856" w:type="dxa"/>
            <w:gridSpan w:val="2"/>
          </w:tcPr>
          <w:p w14:paraId="619E760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Urzędy naczelnych organów władzy państwowej, kontroli i ochrony prawa oraz sądownictwa</w:t>
            </w:r>
          </w:p>
        </w:tc>
        <w:tc>
          <w:tcPr>
            <w:tcW w:w="1666" w:type="dxa"/>
          </w:tcPr>
          <w:p w14:paraId="1721E77F"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1 600,00</w:t>
            </w:r>
          </w:p>
        </w:tc>
        <w:tc>
          <w:tcPr>
            <w:tcW w:w="1790" w:type="dxa"/>
          </w:tcPr>
          <w:p w14:paraId="0ABAB28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0,00</w:t>
            </w:r>
          </w:p>
        </w:tc>
      </w:tr>
      <w:tr w:rsidR="00D1133D" w:rsidRPr="00CD384B" w14:paraId="6A38C213" w14:textId="77777777" w:rsidTr="005104DF">
        <w:tc>
          <w:tcPr>
            <w:tcW w:w="750" w:type="dxa"/>
          </w:tcPr>
          <w:p w14:paraId="6D420BC2" w14:textId="77777777" w:rsidR="00D1133D" w:rsidRPr="00CD384B" w:rsidRDefault="00D1133D" w:rsidP="005104DF">
            <w:pPr>
              <w:spacing w:after="0" w:line="240" w:lineRule="auto"/>
              <w:rPr>
                <w:rFonts w:ascii="Times New Roman" w:hAnsi="Times New Roman" w:cs="Times New Roman"/>
              </w:rPr>
            </w:pPr>
          </w:p>
        </w:tc>
        <w:tc>
          <w:tcPr>
            <w:tcW w:w="1110" w:type="dxa"/>
          </w:tcPr>
          <w:p w14:paraId="19C9F4E9"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75101</w:t>
            </w:r>
          </w:p>
        </w:tc>
        <w:tc>
          <w:tcPr>
            <w:tcW w:w="3746" w:type="dxa"/>
          </w:tcPr>
          <w:p w14:paraId="73C5439E"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Urzędy naczelnych organów władzy państwowej, kontroli i ochrony prawa</w:t>
            </w:r>
          </w:p>
        </w:tc>
        <w:tc>
          <w:tcPr>
            <w:tcW w:w="1666" w:type="dxa"/>
          </w:tcPr>
          <w:p w14:paraId="71BFEE58"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1 600,00</w:t>
            </w:r>
          </w:p>
        </w:tc>
        <w:tc>
          <w:tcPr>
            <w:tcW w:w="1790" w:type="dxa"/>
          </w:tcPr>
          <w:p w14:paraId="6B27A02D"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0,00</w:t>
            </w:r>
          </w:p>
        </w:tc>
      </w:tr>
      <w:tr w:rsidR="00D1133D" w:rsidRPr="00CD384B" w14:paraId="171D1077" w14:textId="77777777" w:rsidTr="005104DF">
        <w:tc>
          <w:tcPr>
            <w:tcW w:w="750" w:type="dxa"/>
          </w:tcPr>
          <w:p w14:paraId="1E7A4A1E"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lastRenderedPageBreak/>
              <w:t>752</w:t>
            </w:r>
          </w:p>
        </w:tc>
        <w:tc>
          <w:tcPr>
            <w:tcW w:w="4856" w:type="dxa"/>
            <w:gridSpan w:val="2"/>
          </w:tcPr>
          <w:p w14:paraId="547A1400"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Obrona narodowa</w:t>
            </w:r>
          </w:p>
        </w:tc>
        <w:tc>
          <w:tcPr>
            <w:tcW w:w="1666" w:type="dxa"/>
          </w:tcPr>
          <w:p w14:paraId="6A5E1931"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1 067,00</w:t>
            </w:r>
          </w:p>
        </w:tc>
        <w:tc>
          <w:tcPr>
            <w:tcW w:w="1790" w:type="dxa"/>
          </w:tcPr>
          <w:p w14:paraId="36F95ACC"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0,00</w:t>
            </w:r>
          </w:p>
        </w:tc>
      </w:tr>
      <w:tr w:rsidR="00D1133D" w:rsidRPr="00CD384B" w14:paraId="3EA8492D" w14:textId="77777777" w:rsidTr="005104DF">
        <w:tc>
          <w:tcPr>
            <w:tcW w:w="750" w:type="dxa"/>
          </w:tcPr>
          <w:p w14:paraId="510D5C3A" w14:textId="77777777" w:rsidR="00D1133D" w:rsidRPr="00CD384B" w:rsidRDefault="00D1133D" w:rsidP="005104DF">
            <w:pPr>
              <w:spacing w:after="0" w:line="240" w:lineRule="auto"/>
              <w:rPr>
                <w:rFonts w:ascii="Times New Roman" w:hAnsi="Times New Roman" w:cs="Times New Roman"/>
              </w:rPr>
            </w:pPr>
          </w:p>
        </w:tc>
        <w:tc>
          <w:tcPr>
            <w:tcW w:w="1110" w:type="dxa"/>
          </w:tcPr>
          <w:p w14:paraId="0898035A"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75212</w:t>
            </w:r>
          </w:p>
        </w:tc>
        <w:tc>
          <w:tcPr>
            <w:tcW w:w="3746" w:type="dxa"/>
          </w:tcPr>
          <w:p w14:paraId="4AC544D9"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Pozostałe wydatki obronne</w:t>
            </w:r>
          </w:p>
        </w:tc>
        <w:tc>
          <w:tcPr>
            <w:tcW w:w="1666" w:type="dxa"/>
          </w:tcPr>
          <w:p w14:paraId="0CEF18AB"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600,00</w:t>
            </w:r>
          </w:p>
        </w:tc>
        <w:tc>
          <w:tcPr>
            <w:tcW w:w="1790" w:type="dxa"/>
          </w:tcPr>
          <w:p w14:paraId="4B9217CF"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0,00</w:t>
            </w:r>
          </w:p>
        </w:tc>
      </w:tr>
      <w:tr w:rsidR="00D1133D" w:rsidRPr="00CD384B" w14:paraId="36FA726C" w14:textId="77777777" w:rsidTr="005104DF">
        <w:tc>
          <w:tcPr>
            <w:tcW w:w="750" w:type="dxa"/>
          </w:tcPr>
          <w:p w14:paraId="590C092E" w14:textId="77777777" w:rsidR="00D1133D" w:rsidRPr="00CD384B" w:rsidRDefault="00D1133D" w:rsidP="005104DF">
            <w:pPr>
              <w:spacing w:after="0" w:line="240" w:lineRule="auto"/>
              <w:rPr>
                <w:rFonts w:ascii="Times New Roman" w:hAnsi="Times New Roman" w:cs="Times New Roman"/>
                <w:b/>
                <w:bCs/>
              </w:rPr>
            </w:pPr>
          </w:p>
        </w:tc>
        <w:tc>
          <w:tcPr>
            <w:tcW w:w="1110" w:type="dxa"/>
          </w:tcPr>
          <w:p w14:paraId="3DC90EA4"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75224</w:t>
            </w:r>
          </w:p>
        </w:tc>
        <w:tc>
          <w:tcPr>
            <w:tcW w:w="3746" w:type="dxa"/>
          </w:tcPr>
          <w:p w14:paraId="654376C1"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Kwalifikacja wojskowa</w:t>
            </w:r>
          </w:p>
        </w:tc>
        <w:tc>
          <w:tcPr>
            <w:tcW w:w="1666" w:type="dxa"/>
          </w:tcPr>
          <w:p w14:paraId="682FA766"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467,00</w:t>
            </w:r>
          </w:p>
        </w:tc>
        <w:tc>
          <w:tcPr>
            <w:tcW w:w="1790" w:type="dxa"/>
          </w:tcPr>
          <w:p w14:paraId="0735D35E"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0,00</w:t>
            </w:r>
          </w:p>
        </w:tc>
      </w:tr>
      <w:tr w:rsidR="00D1133D" w:rsidRPr="00CD384B" w14:paraId="2441FEE3" w14:textId="77777777" w:rsidTr="005104DF">
        <w:tc>
          <w:tcPr>
            <w:tcW w:w="750" w:type="dxa"/>
          </w:tcPr>
          <w:p w14:paraId="410478B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852</w:t>
            </w:r>
          </w:p>
        </w:tc>
        <w:tc>
          <w:tcPr>
            <w:tcW w:w="4856" w:type="dxa"/>
            <w:gridSpan w:val="2"/>
          </w:tcPr>
          <w:p w14:paraId="639707D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Pomoc społeczna</w:t>
            </w:r>
          </w:p>
        </w:tc>
        <w:tc>
          <w:tcPr>
            <w:tcW w:w="1666" w:type="dxa"/>
          </w:tcPr>
          <w:p w14:paraId="3415F39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7 999,00</w:t>
            </w:r>
          </w:p>
        </w:tc>
        <w:tc>
          <w:tcPr>
            <w:tcW w:w="1790" w:type="dxa"/>
          </w:tcPr>
          <w:p w14:paraId="492ED22E"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0,00</w:t>
            </w:r>
          </w:p>
        </w:tc>
      </w:tr>
      <w:tr w:rsidR="00D1133D" w:rsidRPr="00CD384B" w14:paraId="25049A18" w14:textId="77777777" w:rsidTr="005104DF">
        <w:tc>
          <w:tcPr>
            <w:tcW w:w="750" w:type="dxa"/>
          </w:tcPr>
          <w:p w14:paraId="12DC0B95" w14:textId="77777777" w:rsidR="00D1133D" w:rsidRPr="00CD384B" w:rsidRDefault="00D1133D" w:rsidP="005104DF">
            <w:pPr>
              <w:spacing w:after="0" w:line="240" w:lineRule="auto"/>
              <w:rPr>
                <w:rFonts w:ascii="Times New Roman" w:hAnsi="Times New Roman" w:cs="Times New Roman"/>
                <w:b/>
              </w:rPr>
            </w:pPr>
          </w:p>
        </w:tc>
        <w:tc>
          <w:tcPr>
            <w:tcW w:w="1110" w:type="dxa"/>
          </w:tcPr>
          <w:p w14:paraId="1EB500B0"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85219</w:t>
            </w:r>
          </w:p>
        </w:tc>
        <w:tc>
          <w:tcPr>
            <w:tcW w:w="3746" w:type="dxa"/>
          </w:tcPr>
          <w:p w14:paraId="20E82433"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Ośrodki pomocy społecznej</w:t>
            </w:r>
          </w:p>
        </w:tc>
        <w:tc>
          <w:tcPr>
            <w:tcW w:w="1666" w:type="dxa"/>
          </w:tcPr>
          <w:p w14:paraId="04C17E37"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5 500,00</w:t>
            </w:r>
          </w:p>
        </w:tc>
        <w:tc>
          <w:tcPr>
            <w:tcW w:w="1790" w:type="dxa"/>
          </w:tcPr>
          <w:p w14:paraId="0E13B49D"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0,00</w:t>
            </w:r>
          </w:p>
        </w:tc>
      </w:tr>
      <w:tr w:rsidR="00D1133D" w:rsidRPr="00CD384B" w14:paraId="6A57A9EC" w14:textId="77777777" w:rsidTr="005104DF">
        <w:tc>
          <w:tcPr>
            <w:tcW w:w="750" w:type="dxa"/>
          </w:tcPr>
          <w:p w14:paraId="3C9840E4" w14:textId="77777777" w:rsidR="00D1133D" w:rsidRPr="00CD384B" w:rsidRDefault="00D1133D" w:rsidP="005104DF">
            <w:pPr>
              <w:spacing w:after="0" w:line="240" w:lineRule="auto"/>
              <w:rPr>
                <w:rFonts w:ascii="Times New Roman" w:hAnsi="Times New Roman" w:cs="Times New Roman"/>
                <w:b/>
              </w:rPr>
            </w:pPr>
          </w:p>
        </w:tc>
        <w:tc>
          <w:tcPr>
            <w:tcW w:w="1110" w:type="dxa"/>
          </w:tcPr>
          <w:p w14:paraId="37FE512E"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85295</w:t>
            </w:r>
          </w:p>
        </w:tc>
        <w:tc>
          <w:tcPr>
            <w:tcW w:w="3746" w:type="dxa"/>
          </w:tcPr>
          <w:p w14:paraId="327D3032" w14:textId="77777777" w:rsidR="00D1133D" w:rsidRPr="00CD384B" w:rsidRDefault="00D1133D" w:rsidP="005104DF">
            <w:pPr>
              <w:spacing w:after="0" w:line="240" w:lineRule="auto"/>
              <w:rPr>
                <w:rFonts w:ascii="Times New Roman" w:hAnsi="Times New Roman" w:cs="Times New Roman"/>
                <w:bCs/>
              </w:rPr>
            </w:pPr>
            <w:r w:rsidRPr="00CD384B">
              <w:rPr>
                <w:rFonts w:ascii="Times New Roman" w:hAnsi="Times New Roman" w:cs="Times New Roman"/>
                <w:bCs/>
              </w:rPr>
              <w:t>Pozostała działalność</w:t>
            </w:r>
          </w:p>
        </w:tc>
        <w:tc>
          <w:tcPr>
            <w:tcW w:w="1666" w:type="dxa"/>
          </w:tcPr>
          <w:p w14:paraId="07AEC9E1"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2 499,00</w:t>
            </w:r>
          </w:p>
        </w:tc>
        <w:tc>
          <w:tcPr>
            <w:tcW w:w="1790" w:type="dxa"/>
          </w:tcPr>
          <w:p w14:paraId="57837CCD"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0,00</w:t>
            </w:r>
          </w:p>
        </w:tc>
      </w:tr>
      <w:tr w:rsidR="00D1133D" w:rsidRPr="00CD384B" w14:paraId="6909A76F" w14:textId="77777777" w:rsidTr="005104DF">
        <w:tc>
          <w:tcPr>
            <w:tcW w:w="750" w:type="dxa"/>
          </w:tcPr>
          <w:p w14:paraId="401EC0B0"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855</w:t>
            </w:r>
          </w:p>
        </w:tc>
        <w:tc>
          <w:tcPr>
            <w:tcW w:w="4856" w:type="dxa"/>
            <w:gridSpan w:val="2"/>
          </w:tcPr>
          <w:p w14:paraId="76D306B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Rodzina</w:t>
            </w:r>
          </w:p>
        </w:tc>
        <w:tc>
          <w:tcPr>
            <w:tcW w:w="1666" w:type="dxa"/>
          </w:tcPr>
          <w:p w14:paraId="18B6629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1 332 199,00</w:t>
            </w:r>
          </w:p>
        </w:tc>
        <w:tc>
          <w:tcPr>
            <w:tcW w:w="1790" w:type="dxa"/>
          </w:tcPr>
          <w:p w14:paraId="27F1244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40 150,00</w:t>
            </w:r>
          </w:p>
        </w:tc>
      </w:tr>
      <w:tr w:rsidR="00D1133D" w:rsidRPr="00CD384B" w14:paraId="5DD64E16" w14:textId="77777777" w:rsidTr="005104DF">
        <w:tc>
          <w:tcPr>
            <w:tcW w:w="750" w:type="dxa"/>
          </w:tcPr>
          <w:p w14:paraId="32693FE4" w14:textId="77777777" w:rsidR="00D1133D" w:rsidRPr="00CD384B" w:rsidRDefault="00D1133D" w:rsidP="005104DF">
            <w:pPr>
              <w:spacing w:after="0" w:line="240" w:lineRule="auto"/>
              <w:rPr>
                <w:rFonts w:ascii="Times New Roman" w:hAnsi="Times New Roman" w:cs="Times New Roman"/>
              </w:rPr>
            </w:pPr>
          </w:p>
        </w:tc>
        <w:tc>
          <w:tcPr>
            <w:tcW w:w="1110" w:type="dxa"/>
          </w:tcPr>
          <w:p w14:paraId="0AC4DD41"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85502</w:t>
            </w:r>
          </w:p>
        </w:tc>
        <w:tc>
          <w:tcPr>
            <w:tcW w:w="3746" w:type="dxa"/>
          </w:tcPr>
          <w:p w14:paraId="3D68CEC5"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Świadczenia rodzinne, świadczenie z funduszu alimentacyjnego oraz składki na ubezpieczenia emerytalne i rentowe z ubezpieczenia społecznego</w:t>
            </w:r>
          </w:p>
        </w:tc>
        <w:tc>
          <w:tcPr>
            <w:tcW w:w="1666" w:type="dxa"/>
          </w:tcPr>
          <w:p w14:paraId="78D13255"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1 316 894,00</w:t>
            </w:r>
          </w:p>
        </w:tc>
        <w:tc>
          <w:tcPr>
            <w:tcW w:w="1790" w:type="dxa"/>
          </w:tcPr>
          <w:p w14:paraId="0C84CDC2"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40 150,00</w:t>
            </w:r>
          </w:p>
        </w:tc>
      </w:tr>
      <w:tr w:rsidR="00D1133D" w:rsidRPr="00CD384B" w14:paraId="0267A050" w14:textId="77777777" w:rsidTr="005104DF">
        <w:tc>
          <w:tcPr>
            <w:tcW w:w="750" w:type="dxa"/>
          </w:tcPr>
          <w:p w14:paraId="017E8E31" w14:textId="77777777" w:rsidR="00D1133D" w:rsidRPr="00CD384B" w:rsidRDefault="00D1133D" w:rsidP="005104DF">
            <w:pPr>
              <w:spacing w:after="0" w:line="240" w:lineRule="auto"/>
              <w:rPr>
                <w:rFonts w:ascii="Times New Roman" w:hAnsi="Times New Roman" w:cs="Times New Roman"/>
              </w:rPr>
            </w:pPr>
          </w:p>
        </w:tc>
        <w:tc>
          <w:tcPr>
            <w:tcW w:w="1110" w:type="dxa"/>
          </w:tcPr>
          <w:p w14:paraId="6F21AC5D"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85503</w:t>
            </w:r>
          </w:p>
        </w:tc>
        <w:tc>
          <w:tcPr>
            <w:tcW w:w="3746" w:type="dxa"/>
          </w:tcPr>
          <w:p w14:paraId="79DE5F53"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Karta Dużej Rodziny</w:t>
            </w:r>
          </w:p>
        </w:tc>
        <w:tc>
          <w:tcPr>
            <w:tcW w:w="1666" w:type="dxa"/>
          </w:tcPr>
          <w:p w14:paraId="62FBDBFA"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125,00</w:t>
            </w:r>
          </w:p>
        </w:tc>
        <w:tc>
          <w:tcPr>
            <w:tcW w:w="1790" w:type="dxa"/>
          </w:tcPr>
          <w:p w14:paraId="7332E427"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0,00</w:t>
            </w:r>
          </w:p>
        </w:tc>
      </w:tr>
      <w:tr w:rsidR="00D1133D" w:rsidRPr="00CD384B" w14:paraId="029EE8B9" w14:textId="77777777" w:rsidTr="005104DF">
        <w:tc>
          <w:tcPr>
            <w:tcW w:w="750" w:type="dxa"/>
          </w:tcPr>
          <w:p w14:paraId="5C7DBF27" w14:textId="77777777" w:rsidR="00D1133D" w:rsidRPr="00CD384B" w:rsidRDefault="00D1133D" w:rsidP="005104DF">
            <w:pPr>
              <w:spacing w:after="0" w:line="240" w:lineRule="auto"/>
              <w:rPr>
                <w:rFonts w:ascii="Times New Roman" w:hAnsi="Times New Roman" w:cs="Times New Roman"/>
              </w:rPr>
            </w:pPr>
          </w:p>
        </w:tc>
        <w:tc>
          <w:tcPr>
            <w:tcW w:w="1110" w:type="dxa"/>
          </w:tcPr>
          <w:p w14:paraId="5F1B2DCF"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85513</w:t>
            </w:r>
          </w:p>
        </w:tc>
        <w:tc>
          <w:tcPr>
            <w:tcW w:w="3746" w:type="dxa"/>
          </w:tcPr>
          <w:p w14:paraId="30B94B99"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Składki na ubezpieczenie zdrowotne opłacane za osoby pobierające niektóre świadczenia rodzinne, zgodnie z przepisami ustawy o świadczeniach rodzinnych oraz za osoby pobierające zasiłki dla opiekunów, zgodnie z przepisami ustawy z dnia 4 kwietnia 2014 roku o ustaleniu i wypłacie zasiłków dla opiekunów</w:t>
            </w:r>
          </w:p>
        </w:tc>
        <w:tc>
          <w:tcPr>
            <w:tcW w:w="1666" w:type="dxa"/>
          </w:tcPr>
          <w:p w14:paraId="4F95E78D"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15 180,00</w:t>
            </w:r>
          </w:p>
        </w:tc>
        <w:tc>
          <w:tcPr>
            <w:tcW w:w="1790" w:type="dxa"/>
          </w:tcPr>
          <w:p w14:paraId="44E0E430"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0,00</w:t>
            </w:r>
          </w:p>
        </w:tc>
      </w:tr>
      <w:tr w:rsidR="00D1133D" w:rsidRPr="00CD384B" w14:paraId="2ADAA188" w14:textId="77777777" w:rsidTr="005104DF">
        <w:tc>
          <w:tcPr>
            <w:tcW w:w="5606" w:type="dxa"/>
            <w:gridSpan w:val="3"/>
          </w:tcPr>
          <w:p w14:paraId="2552A82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Suma kwot dotacji (dochody)</w:t>
            </w:r>
          </w:p>
        </w:tc>
        <w:tc>
          <w:tcPr>
            <w:tcW w:w="1666" w:type="dxa"/>
          </w:tcPr>
          <w:p w14:paraId="6F0A64D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1 381 502,00</w:t>
            </w:r>
          </w:p>
        </w:tc>
        <w:tc>
          <w:tcPr>
            <w:tcW w:w="1790" w:type="dxa"/>
          </w:tcPr>
          <w:p w14:paraId="7CCBA089"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40 405,00</w:t>
            </w:r>
          </w:p>
        </w:tc>
      </w:tr>
    </w:tbl>
    <w:p w14:paraId="20739854" w14:textId="77777777" w:rsidR="00D1133D" w:rsidRPr="00CD384B" w:rsidRDefault="00D1133D" w:rsidP="00D1133D">
      <w:pPr>
        <w:spacing w:after="0" w:line="240" w:lineRule="auto"/>
        <w:rPr>
          <w:rFonts w:ascii="Times New Roman" w:hAnsi="Times New Roman" w:cs="Times New Roman"/>
        </w:rPr>
      </w:pPr>
    </w:p>
    <w:p w14:paraId="0DA791A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WYDATKI ZWIĄZANE Z REALIZACJĄ ZADAŃ BIEŻĄCYCH Z ZAKRESU ADMINISTRACJI RZĄDOWEJ ORAZ INNYCH ZADAŃ ZLECONYCH GMINIE USTAWAMI NA 2025 ROK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409"/>
        <w:gridCol w:w="1560"/>
        <w:gridCol w:w="1275"/>
        <w:gridCol w:w="1305"/>
        <w:gridCol w:w="1530"/>
      </w:tblGrid>
      <w:tr w:rsidR="00D1133D" w:rsidRPr="00CD384B" w14:paraId="4203F6BA" w14:textId="77777777" w:rsidTr="005104DF">
        <w:trPr>
          <w:trHeight w:val="920"/>
        </w:trPr>
        <w:tc>
          <w:tcPr>
            <w:tcW w:w="675" w:type="dxa"/>
          </w:tcPr>
          <w:p w14:paraId="708B83EA"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Dział</w:t>
            </w:r>
          </w:p>
        </w:tc>
        <w:tc>
          <w:tcPr>
            <w:tcW w:w="993" w:type="dxa"/>
          </w:tcPr>
          <w:p w14:paraId="33509674"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Rozdział</w:t>
            </w:r>
          </w:p>
        </w:tc>
        <w:tc>
          <w:tcPr>
            <w:tcW w:w="2409" w:type="dxa"/>
          </w:tcPr>
          <w:p w14:paraId="35A8B017"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Treść</w:t>
            </w:r>
          </w:p>
        </w:tc>
        <w:tc>
          <w:tcPr>
            <w:tcW w:w="1560" w:type="dxa"/>
          </w:tcPr>
          <w:p w14:paraId="237834EE"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Wydatki bieżące, w tym:</w:t>
            </w:r>
          </w:p>
        </w:tc>
        <w:tc>
          <w:tcPr>
            <w:tcW w:w="1275" w:type="dxa"/>
          </w:tcPr>
          <w:p w14:paraId="55934861" w14:textId="77777777" w:rsidR="00D1133D" w:rsidRPr="00CD384B" w:rsidRDefault="00D1133D" w:rsidP="005104DF">
            <w:pPr>
              <w:spacing w:after="0" w:line="240" w:lineRule="auto"/>
              <w:rPr>
                <w:rFonts w:ascii="Times New Roman" w:hAnsi="Times New Roman" w:cs="Times New Roman"/>
                <w:b/>
                <w:i/>
              </w:rPr>
            </w:pPr>
            <w:r w:rsidRPr="00CD384B">
              <w:rPr>
                <w:rFonts w:ascii="Times New Roman" w:hAnsi="Times New Roman" w:cs="Times New Roman"/>
                <w:i/>
              </w:rPr>
              <w:t>Wydatki związane z realizacją ich statutowych zadań</w:t>
            </w:r>
          </w:p>
        </w:tc>
        <w:tc>
          <w:tcPr>
            <w:tcW w:w="1305" w:type="dxa"/>
          </w:tcPr>
          <w:p w14:paraId="0E4C9ABE" w14:textId="77777777" w:rsidR="00D1133D" w:rsidRPr="00CD384B" w:rsidRDefault="00D1133D" w:rsidP="005104DF">
            <w:pPr>
              <w:spacing w:after="0" w:line="240" w:lineRule="auto"/>
              <w:rPr>
                <w:rFonts w:ascii="Times New Roman" w:hAnsi="Times New Roman" w:cs="Times New Roman"/>
                <w:b/>
                <w:i/>
              </w:rPr>
            </w:pPr>
            <w:r w:rsidRPr="00CD384B">
              <w:rPr>
                <w:rFonts w:ascii="Times New Roman" w:hAnsi="Times New Roman" w:cs="Times New Roman"/>
                <w:i/>
              </w:rPr>
              <w:t>Wynagrodzenia i składki od nich naliczane</w:t>
            </w:r>
          </w:p>
        </w:tc>
        <w:tc>
          <w:tcPr>
            <w:tcW w:w="1530" w:type="dxa"/>
          </w:tcPr>
          <w:p w14:paraId="2BD914E9" w14:textId="77777777" w:rsidR="00D1133D" w:rsidRPr="00CD384B" w:rsidRDefault="00D1133D" w:rsidP="005104DF">
            <w:pPr>
              <w:spacing w:after="0" w:line="240" w:lineRule="auto"/>
              <w:rPr>
                <w:rFonts w:ascii="Times New Roman" w:hAnsi="Times New Roman" w:cs="Times New Roman"/>
                <w:b/>
                <w:i/>
              </w:rPr>
            </w:pPr>
            <w:r w:rsidRPr="00CD384B">
              <w:rPr>
                <w:rFonts w:ascii="Times New Roman" w:hAnsi="Times New Roman" w:cs="Times New Roman"/>
                <w:i/>
              </w:rPr>
              <w:t>Świadczenia na rzecz osób fizycznych</w:t>
            </w:r>
          </w:p>
        </w:tc>
      </w:tr>
      <w:tr w:rsidR="00D1133D" w:rsidRPr="00CD384B" w14:paraId="1F62ECAD" w14:textId="77777777" w:rsidTr="005104DF">
        <w:tc>
          <w:tcPr>
            <w:tcW w:w="675" w:type="dxa"/>
            <w:vMerge w:val="restart"/>
          </w:tcPr>
          <w:p w14:paraId="2D1D0D5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w:t>
            </w:r>
          </w:p>
        </w:tc>
        <w:tc>
          <w:tcPr>
            <w:tcW w:w="3402" w:type="dxa"/>
            <w:gridSpan w:val="2"/>
          </w:tcPr>
          <w:p w14:paraId="4E96BA25"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 xml:space="preserve"> Administracja publiczna</w:t>
            </w:r>
          </w:p>
        </w:tc>
        <w:tc>
          <w:tcPr>
            <w:tcW w:w="1560" w:type="dxa"/>
          </w:tcPr>
          <w:p w14:paraId="077005F8"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38 637,00</w:t>
            </w:r>
          </w:p>
        </w:tc>
        <w:tc>
          <w:tcPr>
            <w:tcW w:w="1275" w:type="dxa"/>
          </w:tcPr>
          <w:p w14:paraId="6FA1BD7A"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235,00</w:t>
            </w:r>
          </w:p>
        </w:tc>
        <w:tc>
          <w:tcPr>
            <w:tcW w:w="1305" w:type="dxa"/>
          </w:tcPr>
          <w:p w14:paraId="2AEEEEFA"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38 402,00</w:t>
            </w:r>
          </w:p>
        </w:tc>
        <w:tc>
          <w:tcPr>
            <w:tcW w:w="1530" w:type="dxa"/>
          </w:tcPr>
          <w:p w14:paraId="2B52B7D3"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0,00</w:t>
            </w:r>
          </w:p>
        </w:tc>
      </w:tr>
      <w:tr w:rsidR="00D1133D" w:rsidRPr="00CD384B" w14:paraId="6F215E6E" w14:textId="77777777" w:rsidTr="005104DF">
        <w:tc>
          <w:tcPr>
            <w:tcW w:w="675" w:type="dxa"/>
            <w:vMerge/>
          </w:tcPr>
          <w:p w14:paraId="311E6637" w14:textId="77777777" w:rsidR="00D1133D" w:rsidRPr="00CD384B" w:rsidRDefault="00D1133D" w:rsidP="005104DF">
            <w:pPr>
              <w:spacing w:after="0" w:line="240" w:lineRule="auto"/>
              <w:rPr>
                <w:rFonts w:ascii="Times New Roman" w:hAnsi="Times New Roman" w:cs="Times New Roman"/>
              </w:rPr>
            </w:pPr>
          </w:p>
        </w:tc>
        <w:tc>
          <w:tcPr>
            <w:tcW w:w="993" w:type="dxa"/>
          </w:tcPr>
          <w:p w14:paraId="76441CC0"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75011</w:t>
            </w:r>
          </w:p>
        </w:tc>
        <w:tc>
          <w:tcPr>
            <w:tcW w:w="2409" w:type="dxa"/>
          </w:tcPr>
          <w:p w14:paraId="2E0FEA9C"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Urzędy wojewódzkie</w:t>
            </w:r>
          </w:p>
        </w:tc>
        <w:tc>
          <w:tcPr>
            <w:tcW w:w="1560" w:type="dxa"/>
          </w:tcPr>
          <w:p w14:paraId="33A83C10"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38 637,00</w:t>
            </w:r>
          </w:p>
        </w:tc>
        <w:tc>
          <w:tcPr>
            <w:tcW w:w="1275" w:type="dxa"/>
          </w:tcPr>
          <w:p w14:paraId="58150009"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235,00</w:t>
            </w:r>
          </w:p>
        </w:tc>
        <w:tc>
          <w:tcPr>
            <w:tcW w:w="1305" w:type="dxa"/>
          </w:tcPr>
          <w:p w14:paraId="38AF4B63"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38 402,00</w:t>
            </w:r>
          </w:p>
        </w:tc>
        <w:tc>
          <w:tcPr>
            <w:tcW w:w="1530" w:type="dxa"/>
          </w:tcPr>
          <w:p w14:paraId="37EBE0F1"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6A935E87" w14:textId="77777777" w:rsidTr="005104DF">
        <w:tc>
          <w:tcPr>
            <w:tcW w:w="675" w:type="dxa"/>
            <w:vMerge w:val="restart"/>
          </w:tcPr>
          <w:p w14:paraId="6E309CD7"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751</w:t>
            </w:r>
          </w:p>
        </w:tc>
        <w:tc>
          <w:tcPr>
            <w:tcW w:w="3402" w:type="dxa"/>
            <w:gridSpan w:val="2"/>
          </w:tcPr>
          <w:p w14:paraId="59FDE01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Urzędy naczelnych organów władzy państwowej, kontroli i ochrony prawa oraz sądownictwa</w:t>
            </w:r>
          </w:p>
        </w:tc>
        <w:tc>
          <w:tcPr>
            <w:tcW w:w="1560" w:type="dxa"/>
          </w:tcPr>
          <w:p w14:paraId="7B8B83AF"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1 600,00</w:t>
            </w:r>
          </w:p>
        </w:tc>
        <w:tc>
          <w:tcPr>
            <w:tcW w:w="1275" w:type="dxa"/>
          </w:tcPr>
          <w:p w14:paraId="3247D7E5"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0,00</w:t>
            </w:r>
          </w:p>
        </w:tc>
        <w:tc>
          <w:tcPr>
            <w:tcW w:w="1305" w:type="dxa"/>
          </w:tcPr>
          <w:p w14:paraId="093247D5"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1 600,00</w:t>
            </w:r>
          </w:p>
        </w:tc>
        <w:tc>
          <w:tcPr>
            <w:tcW w:w="1530" w:type="dxa"/>
          </w:tcPr>
          <w:p w14:paraId="68FA6F79"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0,00</w:t>
            </w:r>
          </w:p>
        </w:tc>
      </w:tr>
      <w:tr w:rsidR="00D1133D" w:rsidRPr="00CD384B" w14:paraId="4CE7E34A" w14:textId="77777777" w:rsidTr="005104DF">
        <w:tc>
          <w:tcPr>
            <w:tcW w:w="675" w:type="dxa"/>
            <w:vMerge/>
          </w:tcPr>
          <w:p w14:paraId="329E5EA0" w14:textId="77777777" w:rsidR="00D1133D" w:rsidRPr="00CD384B" w:rsidRDefault="00D1133D" w:rsidP="005104DF">
            <w:pPr>
              <w:spacing w:after="0" w:line="240" w:lineRule="auto"/>
              <w:rPr>
                <w:rFonts w:ascii="Times New Roman" w:hAnsi="Times New Roman" w:cs="Times New Roman"/>
              </w:rPr>
            </w:pPr>
          </w:p>
        </w:tc>
        <w:tc>
          <w:tcPr>
            <w:tcW w:w="993" w:type="dxa"/>
          </w:tcPr>
          <w:p w14:paraId="00A0E417"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75101</w:t>
            </w:r>
          </w:p>
        </w:tc>
        <w:tc>
          <w:tcPr>
            <w:tcW w:w="2409" w:type="dxa"/>
          </w:tcPr>
          <w:p w14:paraId="375AF02B"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Urzędy naczelnych organów władzy państwowej, kontroli i ochrony prawa</w:t>
            </w:r>
          </w:p>
        </w:tc>
        <w:tc>
          <w:tcPr>
            <w:tcW w:w="1560" w:type="dxa"/>
          </w:tcPr>
          <w:p w14:paraId="36BC62BC"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1 600,00</w:t>
            </w:r>
          </w:p>
        </w:tc>
        <w:tc>
          <w:tcPr>
            <w:tcW w:w="1275" w:type="dxa"/>
          </w:tcPr>
          <w:p w14:paraId="7424A5AD"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305" w:type="dxa"/>
          </w:tcPr>
          <w:p w14:paraId="3CF4E6D1"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1 600,00</w:t>
            </w:r>
          </w:p>
        </w:tc>
        <w:tc>
          <w:tcPr>
            <w:tcW w:w="1530" w:type="dxa"/>
          </w:tcPr>
          <w:p w14:paraId="1A47BB44"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23DCA6BE" w14:textId="77777777" w:rsidTr="005104DF">
        <w:tc>
          <w:tcPr>
            <w:tcW w:w="675" w:type="dxa"/>
            <w:vMerge w:val="restart"/>
          </w:tcPr>
          <w:p w14:paraId="77076193"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752</w:t>
            </w:r>
          </w:p>
        </w:tc>
        <w:tc>
          <w:tcPr>
            <w:tcW w:w="3402" w:type="dxa"/>
            <w:gridSpan w:val="2"/>
          </w:tcPr>
          <w:p w14:paraId="7137407B"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Obrona narodowa</w:t>
            </w:r>
          </w:p>
        </w:tc>
        <w:tc>
          <w:tcPr>
            <w:tcW w:w="1560" w:type="dxa"/>
          </w:tcPr>
          <w:p w14:paraId="6FB1A717"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1 067,00</w:t>
            </w:r>
          </w:p>
        </w:tc>
        <w:tc>
          <w:tcPr>
            <w:tcW w:w="1275" w:type="dxa"/>
          </w:tcPr>
          <w:p w14:paraId="0D6419AA"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300,00</w:t>
            </w:r>
          </w:p>
        </w:tc>
        <w:tc>
          <w:tcPr>
            <w:tcW w:w="1305" w:type="dxa"/>
          </w:tcPr>
          <w:p w14:paraId="54394F6C"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387,00</w:t>
            </w:r>
          </w:p>
        </w:tc>
        <w:tc>
          <w:tcPr>
            <w:tcW w:w="1530" w:type="dxa"/>
          </w:tcPr>
          <w:p w14:paraId="35A8B2B5"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0,00</w:t>
            </w:r>
          </w:p>
        </w:tc>
      </w:tr>
      <w:tr w:rsidR="00D1133D" w:rsidRPr="00CD384B" w14:paraId="6587898C" w14:textId="77777777" w:rsidTr="005104DF">
        <w:tc>
          <w:tcPr>
            <w:tcW w:w="675" w:type="dxa"/>
            <w:vMerge/>
          </w:tcPr>
          <w:p w14:paraId="62F58A75" w14:textId="77777777" w:rsidR="00D1133D" w:rsidRPr="00CD384B" w:rsidRDefault="00D1133D" w:rsidP="005104DF">
            <w:pPr>
              <w:spacing w:after="0" w:line="240" w:lineRule="auto"/>
              <w:rPr>
                <w:rFonts w:ascii="Times New Roman" w:hAnsi="Times New Roman" w:cs="Times New Roman"/>
              </w:rPr>
            </w:pPr>
          </w:p>
        </w:tc>
        <w:tc>
          <w:tcPr>
            <w:tcW w:w="993" w:type="dxa"/>
          </w:tcPr>
          <w:p w14:paraId="00CD96A1"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75212</w:t>
            </w:r>
          </w:p>
        </w:tc>
        <w:tc>
          <w:tcPr>
            <w:tcW w:w="2409" w:type="dxa"/>
          </w:tcPr>
          <w:p w14:paraId="6A185615"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Pozostałe wydatki obronne</w:t>
            </w:r>
          </w:p>
        </w:tc>
        <w:tc>
          <w:tcPr>
            <w:tcW w:w="1560" w:type="dxa"/>
          </w:tcPr>
          <w:p w14:paraId="42AB5B4A" w14:textId="77777777" w:rsidR="00D1133D" w:rsidRPr="00CD384B" w:rsidRDefault="00D1133D" w:rsidP="005104DF">
            <w:pPr>
              <w:tabs>
                <w:tab w:val="center" w:pos="672"/>
                <w:tab w:val="right" w:pos="1344"/>
              </w:tabs>
              <w:spacing w:after="0" w:line="240" w:lineRule="auto"/>
              <w:jc w:val="right"/>
              <w:rPr>
                <w:rFonts w:ascii="Times New Roman" w:hAnsi="Times New Roman" w:cs="Times New Roman"/>
              </w:rPr>
            </w:pPr>
            <w:r w:rsidRPr="00CD384B">
              <w:rPr>
                <w:rFonts w:ascii="Times New Roman" w:hAnsi="Times New Roman" w:cs="Times New Roman"/>
              </w:rPr>
              <w:tab/>
              <w:t>600,00</w:t>
            </w:r>
          </w:p>
        </w:tc>
        <w:tc>
          <w:tcPr>
            <w:tcW w:w="1275" w:type="dxa"/>
          </w:tcPr>
          <w:p w14:paraId="42DA0E42"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305" w:type="dxa"/>
          </w:tcPr>
          <w:p w14:paraId="4261D4CA"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600,00</w:t>
            </w:r>
          </w:p>
        </w:tc>
        <w:tc>
          <w:tcPr>
            <w:tcW w:w="1530" w:type="dxa"/>
          </w:tcPr>
          <w:p w14:paraId="3E2D28EB"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7EB3BEC9" w14:textId="77777777" w:rsidTr="005104DF">
        <w:tc>
          <w:tcPr>
            <w:tcW w:w="675" w:type="dxa"/>
          </w:tcPr>
          <w:p w14:paraId="1BB4B952" w14:textId="77777777" w:rsidR="00D1133D" w:rsidRPr="00CD384B" w:rsidRDefault="00D1133D" w:rsidP="005104DF">
            <w:pPr>
              <w:spacing w:after="0" w:line="240" w:lineRule="auto"/>
              <w:rPr>
                <w:rFonts w:ascii="Times New Roman" w:hAnsi="Times New Roman" w:cs="Times New Roman"/>
              </w:rPr>
            </w:pPr>
          </w:p>
        </w:tc>
        <w:tc>
          <w:tcPr>
            <w:tcW w:w="993" w:type="dxa"/>
          </w:tcPr>
          <w:p w14:paraId="7F36431F"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75224</w:t>
            </w:r>
          </w:p>
        </w:tc>
        <w:tc>
          <w:tcPr>
            <w:tcW w:w="2409" w:type="dxa"/>
          </w:tcPr>
          <w:p w14:paraId="5FB9EF46"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Kwalifikacja wojskowa</w:t>
            </w:r>
          </w:p>
        </w:tc>
        <w:tc>
          <w:tcPr>
            <w:tcW w:w="1560" w:type="dxa"/>
          </w:tcPr>
          <w:p w14:paraId="7B1D49BC"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467,00</w:t>
            </w:r>
          </w:p>
        </w:tc>
        <w:tc>
          <w:tcPr>
            <w:tcW w:w="1275" w:type="dxa"/>
          </w:tcPr>
          <w:p w14:paraId="2DA2B46C"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305" w:type="dxa"/>
          </w:tcPr>
          <w:p w14:paraId="55F06847"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467,00</w:t>
            </w:r>
          </w:p>
        </w:tc>
        <w:tc>
          <w:tcPr>
            <w:tcW w:w="1530" w:type="dxa"/>
          </w:tcPr>
          <w:p w14:paraId="02DD4BDB"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426D3FB6" w14:textId="77777777" w:rsidTr="005104DF">
        <w:tc>
          <w:tcPr>
            <w:tcW w:w="675" w:type="dxa"/>
          </w:tcPr>
          <w:p w14:paraId="50AB27FF"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852</w:t>
            </w:r>
          </w:p>
        </w:tc>
        <w:tc>
          <w:tcPr>
            <w:tcW w:w="3402" w:type="dxa"/>
            <w:gridSpan w:val="2"/>
          </w:tcPr>
          <w:p w14:paraId="512A3FAC" w14:textId="77777777" w:rsidR="00D1133D" w:rsidRPr="00CD384B" w:rsidRDefault="00D1133D" w:rsidP="005104DF">
            <w:pPr>
              <w:spacing w:after="0" w:line="240" w:lineRule="auto"/>
              <w:rPr>
                <w:rFonts w:ascii="Times New Roman" w:hAnsi="Times New Roman" w:cs="Times New Roman"/>
                <w:b/>
                <w:bCs/>
              </w:rPr>
            </w:pPr>
            <w:r w:rsidRPr="00CD384B">
              <w:rPr>
                <w:rFonts w:ascii="Times New Roman" w:hAnsi="Times New Roman" w:cs="Times New Roman"/>
                <w:b/>
                <w:bCs/>
              </w:rPr>
              <w:t>Pomoc społeczna</w:t>
            </w:r>
          </w:p>
        </w:tc>
        <w:tc>
          <w:tcPr>
            <w:tcW w:w="1560" w:type="dxa"/>
          </w:tcPr>
          <w:p w14:paraId="5CD981C0" w14:textId="77777777" w:rsidR="00D1133D" w:rsidRPr="00CD384B" w:rsidRDefault="00D1133D" w:rsidP="005104DF">
            <w:pPr>
              <w:spacing w:after="0" w:line="240" w:lineRule="auto"/>
              <w:jc w:val="right"/>
              <w:rPr>
                <w:rFonts w:ascii="Times New Roman" w:hAnsi="Times New Roman" w:cs="Times New Roman"/>
                <w:b/>
                <w:bCs/>
              </w:rPr>
            </w:pPr>
            <w:r w:rsidRPr="00CD384B">
              <w:rPr>
                <w:rFonts w:ascii="Times New Roman" w:hAnsi="Times New Roman" w:cs="Times New Roman"/>
                <w:b/>
                <w:bCs/>
              </w:rPr>
              <w:t>7 999,00</w:t>
            </w:r>
          </w:p>
        </w:tc>
        <w:tc>
          <w:tcPr>
            <w:tcW w:w="1275" w:type="dxa"/>
          </w:tcPr>
          <w:p w14:paraId="1F537B8B" w14:textId="77777777" w:rsidR="00D1133D" w:rsidRPr="00CD384B" w:rsidRDefault="00D1133D" w:rsidP="005104DF">
            <w:pPr>
              <w:spacing w:after="0" w:line="240" w:lineRule="auto"/>
              <w:jc w:val="right"/>
              <w:rPr>
                <w:rFonts w:ascii="Times New Roman" w:hAnsi="Times New Roman" w:cs="Times New Roman"/>
                <w:b/>
                <w:bCs/>
                <w:i/>
                <w:iCs/>
              </w:rPr>
            </w:pPr>
            <w:r w:rsidRPr="00CD384B">
              <w:rPr>
                <w:rFonts w:ascii="Times New Roman" w:hAnsi="Times New Roman" w:cs="Times New Roman"/>
                <w:b/>
                <w:bCs/>
                <w:i/>
                <w:iCs/>
              </w:rPr>
              <w:t>2 499,00</w:t>
            </w:r>
          </w:p>
        </w:tc>
        <w:tc>
          <w:tcPr>
            <w:tcW w:w="1305" w:type="dxa"/>
          </w:tcPr>
          <w:p w14:paraId="60B74056" w14:textId="77777777" w:rsidR="00D1133D" w:rsidRPr="00CD384B" w:rsidRDefault="00D1133D" w:rsidP="005104DF">
            <w:pPr>
              <w:spacing w:after="0" w:line="240" w:lineRule="auto"/>
              <w:jc w:val="right"/>
              <w:rPr>
                <w:rFonts w:ascii="Times New Roman" w:hAnsi="Times New Roman" w:cs="Times New Roman"/>
                <w:b/>
                <w:bCs/>
                <w:i/>
                <w:iCs/>
              </w:rPr>
            </w:pPr>
            <w:r w:rsidRPr="00CD384B">
              <w:rPr>
                <w:rFonts w:ascii="Times New Roman" w:hAnsi="Times New Roman" w:cs="Times New Roman"/>
                <w:b/>
                <w:bCs/>
                <w:i/>
                <w:iCs/>
              </w:rPr>
              <w:t>5 500,00</w:t>
            </w:r>
          </w:p>
        </w:tc>
        <w:tc>
          <w:tcPr>
            <w:tcW w:w="1530" w:type="dxa"/>
          </w:tcPr>
          <w:p w14:paraId="712C0FF6" w14:textId="77777777" w:rsidR="00D1133D" w:rsidRPr="00CD384B" w:rsidRDefault="00D1133D" w:rsidP="005104DF">
            <w:pPr>
              <w:spacing w:after="0" w:line="240" w:lineRule="auto"/>
              <w:jc w:val="right"/>
              <w:rPr>
                <w:rFonts w:ascii="Times New Roman" w:hAnsi="Times New Roman" w:cs="Times New Roman"/>
                <w:b/>
                <w:bCs/>
                <w:i/>
                <w:iCs/>
              </w:rPr>
            </w:pPr>
            <w:r w:rsidRPr="00CD384B">
              <w:rPr>
                <w:rFonts w:ascii="Times New Roman" w:hAnsi="Times New Roman" w:cs="Times New Roman"/>
                <w:b/>
                <w:bCs/>
                <w:i/>
                <w:iCs/>
              </w:rPr>
              <w:t>0,00</w:t>
            </w:r>
          </w:p>
        </w:tc>
      </w:tr>
      <w:tr w:rsidR="00D1133D" w:rsidRPr="00CD384B" w14:paraId="5ECD8764" w14:textId="77777777" w:rsidTr="005104DF">
        <w:tc>
          <w:tcPr>
            <w:tcW w:w="675" w:type="dxa"/>
          </w:tcPr>
          <w:p w14:paraId="7431FFF5" w14:textId="77777777" w:rsidR="00D1133D" w:rsidRPr="00CD384B" w:rsidRDefault="00D1133D" w:rsidP="005104DF">
            <w:pPr>
              <w:spacing w:after="0" w:line="240" w:lineRule="auto"/>
              <w:rPr>
                <w:rFonts w:ascii="Times New Roman" w:hAnsi="Times New Roman" w:cs="Times New Roman"/>
              </w:rPr>
            </w:pPr>
          </w:p>
        </w:tc>
        <w:tc>
          <w:tcPr>
            <w:tcW w:w="993" w:type="dxa"/>
          </w:tcPr>
          <w:p w14:paraId="3D3547D9"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85219</w:t>
            </w:r>
          </w:p>
        </w:tc>
        <w:tc>
          <w:tcPr>
            <w:tcW w:w="2409" w:type="dxa"/>
          </w:tcPr>
          <w:p w14:paraId="401234C3"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Ośrodki pomocy społecznej</w:t>
            </w:r>
          </w:p>
        </w:tc>
        <w:tc>
          <w:tcPr>
            <w:tcW w:w="1560" w:type="dxa"/>
          </w:tcPr>
          <w:p w14:paraId="157EEA05"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7 999,00</w:t>
            </w:r>
          </w:p>
        </w:tc>
        <w:tc>
          <w:tcPr>
            <w:tcW w:w="1275" w:type="dxa"/>
          </w:tcPr>
          <w:p w14:paraId="40E478BD"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2 499,00</w:t>
            </w:r>
          </w:p>
        </w:tc>
        <w:tc>
          <w:tcPr>
            <w:tcW w:w="1305" w:type="dxa"/>
          </w:tcPr>
          <w:p w14:paraId="17F8C9F9"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5 500,00</w:t>
            </w:r>
          </w:p>
        </w:tc>
        <w:tc>
          <w:tcPr>
            <w:tcW w:w="1530" w:type="dxa"/>
          </w:tcPr>
          <w:p w14:paraId="3E690ABB"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14024FFA" w14:textId="77777777" w:rsidTr="005104DF">
        <w:tc>
          <w:tcPr>
            <w:tcW w:w="675" w:type="dxa"/>
            <w:vMerge w:val="restart"/>
          </w:tcPr>
          <w:p w14:paraId="0DCFF0E8"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855</w:t>
            </w:r>
          </w:p>
        </w:tc>
        <w:tc>
          <w:tcPr>
            <w:tcW w:w="3402" w:type="dxa"/>
            <w:gridSpan w:val="2"/>
          </w:tcPr>
          <w:p w14:paraId="7D59A522"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Rodzina</w:t>
            </w:r>
          </w:p>
        </w:tc>
        <w:tc>
          <w:tcPr>
            <w:tcW w:w="1560" w:type="dxa"/>
          </w:tcPr>
          <w:p w14:paraId="7320F3AC"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1 332 199,00</w:t>
            </w:r>
          </w:p>
        </w:tc>
        <w:tc>
          <w:tcPr>
            <w:tcW w:w="1275" w:type="dxa"/>
          </w:tcPr>
          <w:p w14:paraId="52310418"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15 180,00</w:t>
            </w:r>
          </w:p>
        </w:tc>
        <w:tc>
          <w:tcPr>
            <w:tcW w:w="1305" w:type="dxa"/>
          </w:tcPr>
          <w:p w14:paraId="3D76FB3D"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125,00</w:t>
            </w:r>
          </w:p>
        </w:tc>
        <w:tc>
          <w:tcPr>
            <w:tcW w:w="1530" w:type="dxa"/>
          </w:tcPr>
          <w:p w14:paraId="189129EE" w14:textId="77777777" w:rsidR="00D1133D" w:rsidRPr="00CD384B" w:rsidRDefault="00D1133D" w:rsidP="005104DF">
            <w:pPr>
              <w:spacing w:after="0" w:line="240" w:lineRule="auto"/>
              <w:jc w:val="right"/>
              <w:rPr>
                <w:rFonts w:ascii="Times New Roman" w:hAnsi="Times New Roman" w:cs="Times New Roman"/>
                <w:b/>
                <w:i/>
                <w:iCs/>
              </w:rPr>
            </w:pPr>
            <w:r w:rsidRPr="00CD384B">
              <w:rPr>
                <w:rFonts w:ascii="Times New Roman" w:hAnsi="Times New Roman" w:cs="Times New Roman"/>
                <w:b/>
                <w:i/>
                <w:iCs/>
              </w:rPr>
              <w:t>1 316 894,00</w:t>
            </w:r>
          </w:p>
        </w:tc>
      </w:tr>
      <w:tr w:rsidR="00D1133D" w:rsidRPr="00CD384B" w14:paraId="50858E2F" w14:textId="77777777" w:rsidTr="005104DF">
        <w:trPr>
          <w:trHeight w:val="1840"/>
        </w:trPr>
        <w:tc>
          <w:tcPr>
            <w:tcW w:w="675" w:type="dxa"/>
            <w:vMerge/>
          </w:tcPr>
          <w:p w14:paraId="37C2EC5C" w14:textId="77777777" w:rsidR="00D1133D" w:rsidRPr="00CD384B" w:rsidRDefault="00D1133D" w:rsidP="005104DF">
            <w:pPr>
              <w:spacing w:after="0" w:line="240" w:lineRule="auto"/>
              <w:rPr>
                <w:rFonts w:ascii="Times New Roman" w:hAnsi="Times New Roman" w:cs="Times New Roman"/>
              </w:rPr>
            </w:pPr>
          </w:p>
        </w:tc>
        <w:tc>
          <w:tcPr>
            <w:tcW w:w="993" w:type="dxa"/>
          </w:tcPr>
          <w:p w14:paraId="4BF24449"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85502</w:t>
            </w:r>
          </w:p>
        </w:tc>
        <w:tc>
          <w:tcPr>
            <w:tcW w:w="2409" w:type="dxa"/>
          </w:tcPr>
          <w:p w14:paraId="28328D92"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Świadczenia rodzinne, świadczenie z funduszu alimentacyjnego oraz składki na ubezpieczenia emerytalne i rentowe z ubezpieczenia społecznego</w:t>
            </w:r>
          </w:p>
        </w:tc>
        <w:tc>
          <w:tcPr>
            <w:tcW w:w="1560" w:type="dxa"/>
          </w:tcPr>
          <w:p w14:paraId="366DE6D7"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1 316 894,00</w:t>
            </w:r>
          </w:p>
        </w:tc>
        <w:tc>
          <w:tcPr>
            <w:tcW w:w="1275" w:type="dxa"/>
          </w:tcPr>
          <w:p w14:paraId="313DA6EA"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305" w:type="dxa"/>
          </w:tcPr>
          <w:p w14:paraId="25392C90"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530" w:type="dxa"/>
          </w:tcPr>
          <w:p w14:paraId="1D6F43B7"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1 316 894,00</w:t>
            </w:r>
          </w:p>
        </w:tc>
      </w:tr>
      <w:tr w:rsidR="00D1133D" w:rsidRPr="00CD384B" w14:paraId="350491D6" w14:textId="77777777" w:rsidTr="005104DF">
        <w:tc>
          <w:tcPr>
            <w:tcW w:w="675" w:type="dxa"/>
            <w:vMerge/>
          </w:tcPr>
          <w:p w14:paraId="2EAC7E96" w14:textId="77777777" w:rsidR="00D1133D" w:rsidRPr="00CD384B" w:rsidRDefault="00D1133D" w:rsidP="005104DF">
            <w:pPr>
              <w:spacing w:after="0" w:line="240" w:lineRule="auto"/>
              <w:rPr>
                <w:rFonts w:ascii="Times New Roman" w:hAnsi="Times New Roman" w:cs="Times New Roman"/>
              </w:rPr>
            </w:pPr>
          </w:p>
        </w:tc>
        <w:tc>
          <w:tcPr>
            <w:tcW w:w="993" w:type="dxa"/>
          </w:tcPr>
          <w:p w14:paraId="2A810E58"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85503</w:t>
            </w:r>
          </w:p>
        </w:tc>
        <w:tc>
          <w:tcPr>
            <w:tcW w:w="2409" w:type="dxa"/>
          </w:tcPr>
          <w:p w14:paraId="3410153E"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Karta Dużej Rodziny</w:t>
            </w:r>
          </w:p>
        </w:tc>
        <w:tc>
          <w:tcPr>
            <w:tcW w:w="1560" w:type="dxa"/>
          </w:tcPr>
          <w:p w14:paraId="680BCC1B"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125,00</w:t>
            </w:r>
          </w:p>
        </w:tc>
        <w:tc>
          <w:tcPr>
            <w:tcW w:w="1275" w:type="dxa"/>
          </w:tcPr>
          <w:p w14:paraId="27A206D2"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305" w:type="dxa"/>
          </w:tcPr>
          <w:p w14:paraId="0DEC660E"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125,00</w:t>
            </w:r>
          </w:p>
        </w:tc>
        <w:tc>
          <w:tcPr>
            <w:tcW w:w="1530" w:type="dxa"/>
          </w:tcPr>
          <w:p w14:paraId="4113F0AA"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745A7D6F" w14:textId="77777777" w:rsidTr="005104DF">
        <w:tc>
          <w:tcPr>
            <w:tcW w:w="675" w:type="dxa"/>
            <w:vMerge/>
          </w:tcPr>
          <w:p w14:paraId="0B5B7DAF" w14:textId="77777777" w:rsidR="00D1133D" w:rsidRPr="00CD384B" w:rsidRDefault="00D1133D" w:rsidP="005104DF">
            <w:pPr>
              <w:spacing w:after="0" w:line="240" w:lineRule="auto"/>
              <w:rPr>
                <w:rFonts w:ascii="Times New Roman" w:hAnsi="Times New Roman" w:cs="Times New Roman"/>
              </w:rPr>
            </w:pPr>
          </w:p>
        </w:tc>
        <w:tc>
          <w:tcPr>
            <w:tcW w:w="993" w:type="dxa"/>
          </w:tcPr>
          <w:p w14:paraId="4FF16C3A"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85513</w:t>
            </w:r>
          </w:p>
        </w:tc>
        <w:tc>
          <w:tcPr>
            <w:tcW w:w="2409" w:type="dxa"/>
          </w:tcPr>
          <w:p w14:paraId="7BD1DC1C" w14:textId="77777777" w:rsidR="00D1133D" w:rsidRPr="00CD384B" w:rsidRDefault="00D1133D" w:rsidP="005104DF">
            <w:pPr>
              <w:spacing w:after="0" w:line="240" w:lineRule="auto"/>
              <w:rPr>
                <w:rFonts w:ascii="Times New Roman" w:hAnsi="Times New Roman" w:cs="Times New Roman"/>
              </w:rPr>
            </w:pPr>
            <w:r w:rsidRPr="00CD384B">
              <w:rPr>
                <w:rFonts w:ascii="Times New Roman" w:hAnsi="Times New Roman" w:cs="Times New Roman"/>
              </w:rPr>
              <w:t>Składki na ubezpieczenie zdrowotne opłacane za osoby pobierające niektóre świadczenia rodzinne, zgodnie z przepisami ustawy o świadczeniach rodzinnych oraz za osoby pobierające zasiłki dla opiekunów, zgodnie z przepisami ustawy z dnia 4 kwietnia 2014 roku o ustaleniu i wypłacie zasiłków dla opiekunów</w:t>
            </w:r>
          </w:p>
        </w:tc>
        <w:tc>
          <w:tcPr>
            <w:tcW w:w="1560" w:type="dxa"/>
          </w:tcPr>
          <w:p w14:paraId="3CF625B8" w14:textId="77777777" w:rsidR="00D1133D" w:rsidRPr="00CD384B" w:rsidRDefault="00D1133D" w:rsidP="005104DF">
            <w:pPr>
              <w:spacing w:after="0" w:line="240" w:lineRule="auto"/>
              <w:jc w:val="right"/>
              <w:rPr>
                <w:rFonts w:ascii="Times New Roman" w:hAnsi="Times New Roman" w:cs="Times New Roman"/>
              </w:rPr>
            </w:pPr>
            <w:r w:rsidRPr="00CD384B">
              <w:rPr>
                <w:rFonts w:ascii="Times New Roman" w:hAnsi="Times New Roman" w:cs="Times New Roman"/>
              </w:rPr>
              <w:t>15 180,00</w:t>
            </w:r>
          </w:p>
        </w:tc>
        <w:tc>
          <w:tcPr>
            <w:tcW w:w="1275" w:type="dxa"/>
          </w:tcPr>
          <w:p w14:paraId="4A11CDF3"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15 180,00</w:t>
            </w:r>
          </w:p>
        </w:tc>
        <w:tc>
          <w:tcPr>
            <w:tcW w:w="1305" w:type="dxa"/>
          </w:tcPr>
          <w:p w14:paraId="2816AF68"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c>
          <w:tcPr>
            <w:tcW w:w="1530" w:type="dxa"/>
          </w:tcPr>
          <w:p w14:paraId="0953F13E" w14:textId="77777777" w:rsidR="00D1133D" w:rsidRPr="00CD384B" w:rsidRDefault="00D1133D" w:rsidP="005104DF">
            <w:pPr>
              <w:spacing w:after="0" w:line="240" w:lineRule="auto"/>
              <w:jc w:val="right"/>
              <w:rPr>
                <w:rFonts w:ascii="Times New Roman" w:hAnsi="Times New Roman" w:cs="Times New Roman"/>
                <w:i/>
                <w:iCs/>
              </w:rPr>
            </w:pPr>
            <w:r w:rsidRPr="00CD384B">
              <w:rPr>
                <w:rFonts w:ascii="Times New Roman" w:hAnsi="Times New Roman" w:cs="Times New Roman"/>
                <w:i/>
                <w:iCs/>
              </w:rPr>
              <w:t>0,00</w:t>
            </w:r>
          </w:p>
        </w:tc>
      </w:tr>
      <w:tr w:rsidR="00D1133D" w:rsidRPr="00CD384B" w14:paraId="518F96A8" w14:textId="77777777" w:rsidTr="005104DF">
        <w:tc>
          <w:tcPr>
            <w:tcW w:w="4077" w:type="dxa"/>
            <w:gridSpan w:val="3"/>
          </w:tcPr>
          <w:p w14:paraId="4E8B0814"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Suma wydatków:</w:t>
            </w:r>
          </w:p>
        </w:tc>
        <w:tc>
          <w:tcPr>
            <w:tcW w:w="1560" w:type="dxa"/>
          </w:tcPr>
          <w:p w14:paraId="46C1D1BD"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1 381 502,00</w:t>
            </w:r>
          </w:p>
        </w:tc>
        <w:tc>
          <w:tcPr>
            <w:tcW w:w="1275" w:type="dxa"/>
          </w:tcPr>
          <w:p w14:paraId="14981DC6" w14:textId="77777777" w:rsidR="00D1133D" w:rsidRPr="00CD384B" w:rsidRDefault="00D1133D" w:rsidP="005104DF">
            <w:pPr>
              <w:spacing w:after="0" w:line="240" w:lineRule="auto"/>
              <w:jc w:val="right"/>
              <w:rPr>
                <w:rFonts w:ascii="Times New Roman" w:hAnsi="Times New Roman" w:cs="Times New Roman"/>
                <w:b/>
              </w:rPr>
            </w:pPr>
          </w:p>
        </w:tc>
        <w:tc>
          <w:tcPr>
            <w:tcW w:w="1305" w:type="dxa"/>
          </w:tcPr>
          <w:p w14:paraId="2ABAEDCD" w14:textId="77777777" w:rsidR="00D1133D" w:rsidRPr="00CD384B" w:rsidRDefault="00D1133D" w:rsidP="005104DF">
            <w:pPr>
              <w:spacing w:after="0" w:line="240" w:lineRule="auto"/>
              <w:jc w:val="right"/>
              <w:rPr>
                <w:rFonts w:ascii="Times New Roman" w:hAnsi="Times New Roman" w:cs="Times New Roman"/>
                <w:b/>
              </w:rPr>
            </w:pPr>
          </w:p>
        </w:tc>
        <w:tc>
          <w:tcPr>
            <w:tcW w:w="1530" w:type="dxa"/>
          </w:tcPr>
          <w:p w14:paraId="6041A624" w14:textId="77777777" w:rsidR="00D1133D" w:rsidRPr="00CD384B" w:rsidRDefault="00D1133D" w:rsidP="005104DF">
            <w:pPr>
              <w:spacing w:after="0" w:line="240" w:lineRule="auto"/>
              <w:jc w:val="right"/>
              <w:rPr>
                <w:rFonts w:ascii="Times New Roman" w:hAnsi="Times New Roman" w:cs="Times New Roman"/>
                <w:b/>
              </w:rPr>
            </w:pPr>
          </w:p>
        </w:tc>
      </w:tr>
    </w:tbl>
    <w:p w14:paraId="0C93943C" w14:textId="77777777" w:rsidR="00D1133D" w:rsidRPr="00CD384B" w:rsidRDefault="00D1133D" w:rsidP="00D1133D">
      <w:pPr>
        <w:spacing w:after="0" w:line="240" w:lineRule="auto"/>
        <w:rPr>
          <w:rFonts w:ascii="Times New Roman" w:hAnsi="Times New Roman" w:cs="Times New Roman"/>
          <w:b/>
        </w:rPr>
      </w:pPr>
    </w:p>
    <w:p w14:paraId="14AA762D" w14:textId="77777777" w:rsidR="00D1133D" w:rsidRPr="00CD384B" w:rsidRDefault="00D1133D" w:rsidP="00D1133D">
      <w:pPr>
        <w:spacing w:after="0" w:line="240" w:lineRule="auto"/>
        <w:jc w:val="center"/>
        <w:rPr>
          <w:rFonts w:ascii="Times New Roman" w:hAnsi="Times New Roman" w:cs="Times New Roman"/>
          <w:b/>
          <w:bCs/>
        </w:rPr>
      </w:pPr>
      <w:r w:rsidRPr="00CD384B">
        <w:rPr>
          <w:rFonts w:ascii="Times New Roman" w:hAnsi="Times New Roman" w:cs="Times New Roman"/>
          <w:b/>
          <w:bCs/>
        </w:rPr>
        <w:t>WYDATKI FINANSOWANE ZE ŚRODKÓW FUNDUSZU PRZECIWDZIAŁANIA COVID-19 W RAMACH RZĄDOWEGO FUNDUSZU POLSKI ŁAD: PROGRAM INWESTYCJI STRATEGICZNYCH</w:t>
      </w:r>
    </w:p>
    <w:p w14:paraId="6A844E8C" w14:textId="77777777" w:rsidR="00D1133D" w:rsidRPr="00CD384B" w:rsidRDefault="00D1133D" w:rsidP="00D1133D">
      <w:pPr>
        <w:spacing w:after="0" w:line="240" w:lineRule="auto"/>
        <w:jc w:val="center"/>
        <w:rPr>
          <w:rFonts w:ascii="Times New Roman" w:hAnsi="Times New Roman" w:cs="Times New Roman"/>
          <w:b/>
        </w:rPr>
      </w:pPr>
      <w:r w:rsidRPr="00CD384B">
        <w:rPr>
          <w:rFonts w:ascii="Times New Roman" w:hAnsi="Times New Roman" w:cs="Times New Roman"/>
          <w:b/>
        </w:rPr>
        <w:t>W 2025 ROKU</w:t>
      </w:r>
    </w:p>
    <w:tbl>
      <w:tblPr>
        <w:tblStyle w:val="Tabela-Siatka"/>
        <w:tblW w:w="0" w:type="auto"/>
        <w:tblLayout w:type="fixed"/>
        <w:tblLook w:val="04A0" w:firstRow="1" w:lastRow="0" w:firstColumn="1" w:lastColumn="0" w:noHBand="0" w:noVBand="1"/>
      </w:tblPr>
      <w:tblGrid>
        <w:gridCol w:w="913"/>
        <w:gridCol w:w="1492"/>
        <w:gridCol w:w="4496"/>
        <w:gridCol w:w="2161"/>
      </w:tblGrid>
      <w:tr w:rsidR="00D1133D" w:rsidRPr="00CD384B" w14:paraId="2A186967" w14:textId="77777777" w:rsidTr="005104DF">
        <w:tc>
          <w:tcPr>
            <w:tcW w:w="913" w:type="dxa"/>
          </w:tcPr>
          <w:p w14:paraId="70C64585"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DZIAŁ</w:t>
            </w:r>
          </w:p>
        </w:tc>
        <w:tc>
          <w:tcPr>
            <w:tcW w:w="1492" w:type="dxa"/>
          </w:tcPr>
          <w:p w14:paraId="0165F868"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ROZDZIAŁ</w:t>
            </w:r>
          </w:p>
        </w:tc>
        <w:tc>
          <w:tcPr>
            <w:tcW w:w="4496" w:type="dxa"/>
          </w:tcPr>
          <w:p w14:paraId="3FF74F46"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TREŚĆ</w:t>
            </w:r>
          </w:p>
        </w:tc>
        <w:tc>
          <w:tcPr>
            <w:tcW w:w="2161" w:type="dxa"/>
          </w:tcPr>
          <w:p w14:paraId="0DA911B1"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PLAN WYDATKÓW NA 2025 ROK</w:t>
            </w:r>
          </w:p>
        </w:tc>
      </w:tr>
      <w:tr w:rsidR="00D1133D" w:rsidRPr="00CD384B" w14:paraId="09AA64F7" w14:textId="77777777" w:rsidTr="005104DF">
        <w:tc>
          <w:tcPr>
            <w:tcW w:w="913" w:type="dxa"/>
          </w:tcPr>
          <w:p w14:paraId="05904D7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w:t>
            </w:r>
          </w:p>
        </w:tc>
        <w:tc>
          <w:tcPr>
            <w:tcW w:w="1492" w:type="dxa"/>
          </w:tcPr>
          <w:p w14:paraId="0BF7A44C"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666AC96"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Administracja publiczna</w:t>
            </w:r>
          </w:p>
        </w:tc>
        <w:tc>
          <w:tcPr>
            <w:tcW w:w="2161" w:type="dxa"/>
          </w:tcPr>
          <w:p w14:paraId="1BF7BA14"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1 445 000,00</w:t>
            </w:r>
          </w:p>
        </w:tc>
      </w:tr>
      <w:tr w:rsidR="00D1133D" w:rsidRPr="00CD384B" w14:paraId="6D6182AC" w14:textId="77777777" w:rsidTr="005104DF">
        <w:tc>
          <w:tcPr>
            <w:tcW w:w="913" w:type="dxa"/>
          </w:tcPr>
          <w:p w14:paraId="68F00715" w14:textId="77777777" w:rsidR="00D1133D" w:rsidRPr="00CD384B" w:rsidRDefault="00D1133D" w:rsidP="005104DF">
            <w:pPr>
              <w:spacing w:after="0" w:line="240" w:lineRule="auto"/>
              <w:rPr>
                <w:rFonts w:ascii="Times New Roman" w:hAnsi="Times New Roman" w:cs="Times New Roman"/>
                <w:b/>
              </w:rPr>
            </w:pPr>
          </w:p>
        </w:tc>
        <w:tc>
          <w:tcPr>
            <w:tcW w:w="1492" w:type="dxa"/>
          </w:tcPr>
          <w:p w14:paraId="5B4CA90A"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75023</w:t>
            </w:r>
          </w:p>
        </w:tc>
        <w:tc>
          <w:tcPr>
            <w:tcW w:w="4496" w:type="dxa"/>
          </w:tcPr>
          <w:p w14:paraId="26FDBA8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Urzędy gmin (miast i miast na prawach powiatu)</w:t>
            </w:r>
          </w:p>
        </w:tc>
        <w:tc>
          <w:tcPr>
            <w:tcW w:w="2161" w:type="dxa"/>
          </w:tcPr>
          <w:p w14:paraId="6EE8A07B"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1 445 000,00</w:t>
            </w:r>
          </w:p>
        </w:tc>
      </w:tr>
      <w:tr w:rsidR="00D1133D" w:rsidRPr="00CD384B" w14:paraId="7115A79C" w14:textId="77777777" w:rsidTr="005104DF">
        <w:tc>
          <w:tcPr>
            <w:tcW w:w="913" w:type="dxa"/>
          </w:tcPr>
          <w:p w14:paraId="50DEE137" w14:textId="77777777" w:rsidR="00D1133D" w:rsidRPr="00CD384B" w:rsidRDefault="00D1133D" w:rsidP="005104DF">
            <w:pPr>
              <w:spacing w:after="0" w:line="240" w:lineRule="auto"/>
              <w:rPr>
                <w:rFonts w:ascii="Times New Roman" w:hAnsi="Times New Roman" w:cs="Times New Roman"/>
                <w:b/>
              </w:rPr>
            </w:pPr>
          </w:p>
        </w:tc>
        <w:tc>
          <w:tcPr>
            <w:tcW w:w="1492" w:type="dxa"/>
          </w:tcPr>
          <w:p w14:paraId="1172E801"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003B2CD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Cs/>
                <w:i/>
                <w:iCs/>
              </w:rPr>
              <w:t>wydatki majątkowe, z tego:</w:t>
            </w:r>
          </w:p>
        </w:tc>
        <w:tc>
          <w:tcPr>
            <w:tcW w:w="2161" w:type="dxa"/>
          </w:tcPr>
          <w:p w14:paraId="793493C3"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0EA96FCB" w14:textId="77777777" w:rsidTr="005104DF">
        <w:tc>
          <w:tcPr>
            <w:tcW w:w="913" w:type="dxa"/>
          </w:tcPr>
          <w:p w14:paraId="66CBF8FD" w14:textId="77777777" w:rsidR="00D1133D" w:rsidRPr="00CD384B" w:rsidRDefault="00D1133D" w:rsidP="005104DF">
            <w:pPr>
              <w:spacing w:after="0" w:line="240" w:lineRule="auto"/>
              <w:rPr>
                <w:rFonts w:ascii="Times New Roman" w:hAnsi="Times New Roman" w:cs="Times New Roman"/>
                <w:b/>
              </w:rPr>
            </w:pPr>
          </w:p>
        </w:tc>
        <w:tc>
          <w:tcPr>
            <w:tcW w:w="1492" w:type="dxa"/>
          </w:tcPr>
          <w:p w14:paraId="3A1C02B6"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5FA0E32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Cs/>
                <w:i/>
                <w:iCs/>
              </w:rPr>
              <w:t>inwestycje i zakupy inwestycyjne, w tym:</w:t>
            </w:r>
          </w:p>
        </w:tc>
        <w:tc>
          <w:tcPr>
            <w:tcW w:w="2161" w:type="dxa"/>
          </w:tcPr>
          <w:p w14:paraId="3A37EDC5"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1D6CBF0C" w14:textId="77777777" w:rsidTr="005104DF">
        <w:tc>
          <w:tcPr>
            <w:tcW w:w="913" w:type="dxa"/>
          </w:tcPr>
          <w:p w14:paraId="15326E54" w14:textId="77777777" w:rsidR="00D1133D" w:rsidRPr="00CD384B" w:rsidRDefault="00D1133D" w:rsidP="005104DF">
            <w:pPr>
              <w:spacing w:after="0" w:line="240" w:lineRule="auto"/>
              <w:rPr>
                <w:rFonts w:ascii="Times New Roman" w:hAnsi="Times New Roman" w:cs="Times New Roman"/>
                <w:b/>
              </w:rPr>
            </w:pPr>
          </w:p>
        </w:tc>
        <w:tc>
          <w:tcPr>
            <w:tcW w:w="1492" w:type="dxa"/>
          </w:tcPr>
          <w:p w14:paraId="4ABF4D1A"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27FDCE51"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Cs/>
                <w:i/>
                <w:iCs/>
              </w:rPr>
              <w:t>finansowane z udziałem środków, o których mowa w art. 5 ust. 1 pkt 2 i 3</w:t>
            </w:r>
          </w:p>
        </w:tc>
        <w:tc>
          <w:tcPr>
            <w:tcW w:w="2161" w:type="dxa"/>
          </w:tcPr>
          <w:p w14:paraId="4EE0B42B"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6568B38C" w14:textId="77777777" w:rsidTr="005104DF">
        <w:tc>
          <w:tcPr>
            <w:tcW w:w="913" w:type="dxa"/>
          </w:tcPr>
          <w:p w14:paraId="6FE9F8A3"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900</w:t>
            </w:r>
          </w:p>
        </w:tc>
        <w:tc>
          <w:tcPr>
            <w:tcW w:w="1492" w:type="dxa"/>
          </w:tcPr>
          <w:p w14:paraId="7DF477C7"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26A40328"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Gospodarka komunalna i ochrona środowiska</w:t>
            </w:r>
          </w:p>
        </w:tc>
        <w:tc>
          <w:tcPr>
            <w:tcW w:w="2161" w:type="dxa"/>
          </w:tcPr>
          <w:p w14:paraId="7D19E4BA"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96 000,00</w:t>
            </w:r>
          </w:p>
        </w:tc>
      </w:tr>
      <w:tr w:rsidR="00D1133D" w:rsidRPr="00CD384B" w14:paraId="1D40B63F" w14:textId="77777777" w:rsidTr="005104DF">
        <w:tc>
          <w:tcPr>
            <w:tcW w:w="913" w:type="dxa"/>
          </w:tcPr>
          <w:p w14:paraId="7CBCE4FC" w14:textId="77777777" w:rsidR="00D1133D" w:rsidRPr="00CD384B" w:rsidRDefault="00D1133D" w:rsidP="005104DF">
            <w:pPr>
              <w:spacing w:after="0" w:line="240" w:lineRule="auto"/>
              <w:rPr>
                <w:rFonts w:ascii="Times New Roman" w:hAnsi="Times New Roman" w:cs="Times New Roman"/>
                <w:b/>
              </w:rPr>
            </w:pPr>
          </w:p>
        </w:tc>
        <w:tc>
          <w:tcPr>
            <w:tcW w:w="1492" w:type="dxa"/>
          </w:tcPr>
          <w:p w14:paraId="75A9A3A9"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90015</w:t>
            </w:r>
          </w:p>
        </w:tc>
        <w:tc>
          <w:tcPr>
            <w:tcW w:w="4496" w:type="dxa"/>
          </w:tcPr>
          <w:p w14:paraId="07F87E03"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Oświetlenie ulic, placów i dróg</w:t>
            </w:r>
          </w:p>
        </w:tc>
        <w:tc>
          <w:tcPr>
            <w:tcW w:w="2161" w:type="dxa"/>
          </w:tcPr>
          <w:p w14:paraId="6306F70E"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96 000,00</w:t>
            </w:r>
          </w:p>
        </w:tc>
      </w:tr>
      <w:tr w:rsidR="00D1133D" w:rsidRPr="00CD384B" w14:paraId="3A640808" w14:textId="77777777" w:rsidTr="005104DF">
        <w:tc>
          <w:tcPr>
            <w:tcW w:w="913" w:type="dxa"/>
          </w:tcPr>
          <w:p w14:paraId="569C406A" w14:textId="77777777" w:rsidR="00D1133D" w:rsidRPr="00CD384B" w:rsidRDefault="00D1133D" w:rsidP="005104DF">
            <w:pPr>
              <w:spacing w:after="0" w:line="240" w:lineRule="auto"/>
              <w:rPr>
                <w:rFonts w:ascii="Times New Roman" w:hAnsi="Times New Roman" w:cs="Times New Roman"/>
                <w:b/>
              </w:rPr>
            </w:pPr>
          </w:p>
        </w:tc>
        <w:tc>
          <w:tcPr>
            <w:tcW w:w="1492" w:type="dxa"/>
          </w:tcPr>
          <w:p w14:paraId="435FFED2"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54BF8FBC"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wydatki majątkowe, z tego:</w:t>
            </w:r>
          </w:p>
        </w:tc>
        <w:tc>
          <w:tcPr>
            <w:tcW w:w="2161" w:type="dxa"/>
          </w:tcPr>
          <w:p w14:paraId="53FA0A25"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96 000,00</w:t>
            </w:r>
          </w:p>
        </w:tc>
      </w:tr>
      <w:tr w:rsidR="00D1133D" w:rsidRPr="00CD384B" w14:paraId="703E2FB9" w14:textId="77777777" w:rsidTr="005104DF">
        <w:tc>
          <w:tcPr>
            <w:tcW w:w="913" w:type="dxa"/>
          </w:tcPr>
          <w:p w14:paraId="2A94E589" w14:textId="77777777" w:rsidR="00D1133D" w:rsidRPr="00CD384B" w:rsidRDefault="00D1133D" w:rsidP="005104DF">
            <w:pPr>
              <w:spacing w:after="0" w:line="240" w:lineRule="auto"/>
              <w:rPr>
                <w:rFonts w:ascii="Times New Roman" w:hAnsi="Times New Roman" w:cs="Times New Roman"/>
                <w:b/>
              </w:rPr>
            </w:pPr>
          </w:p>
        </w:tc>
        <w:tc>
          <w:tcPr>
            <w:tcW w:w="1492" w:type="dxa"/>
          </w:tcPr>
          <w:p w14:paraId="2D368F50"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2124C209"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inwestycje i zakupy inwestycyjne, w tym:</w:t>
            </w:r>
          </w:p>
        </w:tc>
        <w:tc>
          <w:tcPr>
            <w:tcW w:w="2161" w:type="dxa"/>
          </w:tcPr>
          <w:p w14:paraId="1A34A22C"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96 000,00</w:t>
            </w:r>
          </w:p>
        </w:tc>
      </w:tr>
      <w:tr w:rsidR="00D1133D" w:rsidRPr="00CD384B" w14:paraId="18A169A2" w14:textId="77777777" w:rsidTr="005104DF">
        <w:tc>
          <w:tcPr>
            <w:tcW w:w="913" w:type="dxa"/>
          </w:tcPr>
          <w:p w14:paraId="1CB9BFD3" w14:textId="77777777" w:rsidR="00D1133D" w:rsidRPr="00CD384B" w:rsidRDefault="00D1133D" w:rsidP="005104DF">
            <w:pPr>
              <w:spacing w:after="0" w:line="240" w:lineRule="auto"/>
              <w:rPr>
                <w:rFonts w:ascii="Times New Roman" w:hAnsi="Times New Roman" w:cs="Times New Roman"/>
                <w:b/>
              </w:rPr>
            </w:pPr>
          </w:p>
        </w:tc>
        <w:tc>
          <w:tcPr>
            <w:tcW w:w="1492" w:type="dxa"/>
          </w:tcPr>
          <w:p w14:paraId="1D00BF9F"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0C3F28E"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finansowane z udziałem środków, o których mowa w art. 5 ust. 1 pkt 2 i 3</w:t>
            </w:r>
          </w:p>
        </w:tc>
        <w:tc>
          <w:tcPr>
            <w:tcW w:w="2161" w:type="dxa"/>
          </w:tcPr>
          <w:p w14:paraId="383D097A"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0E9731E1" w14:textId="77777777" w:rsidTr="005104DF">
        <w:tc>
          <w:tcPr>
            <w:tcW w:w="913" w:type="dxa"/>
          </w:tcPr>
          <w:p w14:paraId="035E3D4D"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w:t>
            </w:r>
          </w:p>
        </w:tc>
        <w:tc>
          <w:tcPr>
            <w:tcW w:w="1492" w:type="dxa"/>
          </w:tcPr>
          <w:p w14:paraId="51627775"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98D9E18"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Kultura i ochrona dziedzictwa narodowego</w:t>
            </w:r>
          </w:p>
        </w:tc>
        <w:tc>
          <w:tcPr>
            <w:tcW w:w="2161" w:type="dxa"/>
          </w:tcPr>
          <w:p w14:paraId="58F6C959"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150 000,00</w:t>
            </w:r>
          </w:p>
        </w:tc>
      </w:tr>
      <w:tr w:rsidR="00D1133D" w:rsidRPr="00CD384B" w14:paraId="48B90A5B" w14:textId="77777777" w:rsidTr="005104DF">
        <w:tc>
          <w:tcPr>
            <w:tcW w:w="913" w:type="dxa"/>
          </w:tcPr>
          <w:p w14:paraId="59613058" w14:textId="77777777" w:rsidR="00D1133D" w:rsidRPr="00CD384B" w:rsidRDefault="00D1133D" w:rsidP="005104DF">
            <w:pPr>
              <w:spacing w:after="0" w:line="240" w:lineRule="auto"/>
              <w:rPr>
                <w:rFonts w:ascii="Times New Roman" w:hAnsi="Times New Roman" w:cs="Times New Roman"/>
                <w:b/>
              </w:rPr>
            </w:pPr>
          </w:p>
        </w:tc>
        <w:tc>
          <w:tcPr>
            <w:tcW w:w="1492" w:type="dxa"/>
          </w:tcPr>
          <w:p w14:paraId="0088953C"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92120</w:t>
            </w:r>
          </w:p>
        </w:tc>
        <w:tc>
          <w:tcPr>
            <w:tcW w:w="4496" w:type="dxa"/>
          </w:tcPr>
          <w:p w14:paraId="12D1DC8A"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Ochrona zabytków i opieka nad zabytkami</w:t>
            </w:r>
          </w:p>
        </w:tc>
        <w:tc>
          <w:tcPr>
            <w:tcW w:w="2161" w:type="dxa"/>
          </w:tcPr>
          <w:p w14:paraId="18066763"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150 000,00</w:t>
            </w:r>
          </w:p>
        </w:tc>
      </w:tr>
      <w:tr w:rsidR="00D1133D" w:rsidRPr="00CD384B" w14:paraId="30F1ABA3" w14:textId="77777777" w:rsidTr="005104DF">
        <w:tc>
          <w:tcPr>
            <w:tcW w:w="913" w:type="dxa"/>
          </w:tcPr>
          <w:p w14:paraId="7DCF2EE4" w14:textId="77777777" w:rsidR="00D1133D" w:rsidRPr="00CD384B" w:rsidRDefault="00D1133D" w:rsidP="005104DF">
            <w:pPr>
              <w:spacing w:after="0" w:line="240" w:lineRule="auto"/>
              <w:rPr>
                <w:rFonts w:ascii="Times New Roman" w:hAnsi="Times New Roman" w:cs="Times New Roman"/>
                <w:b/>
              </w:rPr>
            </w:pPr>
          </w:p>
        </w:tc>
        <w:tc>
          <w:tcPr>
            <w:tcW w:w="1492" w:type="dxa"/>
          </w:tcPr>
          <w:p w14:paraId="1046E3A8"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0A985D35"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wydatki majątkowe, z tego:</w:t>
            </w:r>
          </w:p>
        </w:tc>
        <w:tc>
          <w:tcPr>
            <w:tcW w:w="2161" w:type="dxa"/>
          </w:tcPr>
          <w:p w14:paraId="123C5E13" w14:textId="77777777" w:rsidR="00D1133D" w:rsidRPr="00CD384B" w:rsidRDefault="00D1133D" w:rsidP="005104DF">
            <w:pPr>
              <w:spacing w:after="0" w:line="240" w:lineRule="auto"/>
              <w:jc w:val="right"/>
              <w:rPr>
                <w:rFonts w:ascii="Times New Roman" w:hAnsi="Times New Roman" w:cs="Times New Roman"/>
                <w:bCs/>
              </w:rPr>
            </w:pPr>
            <w:r w:rsidRPr="00CD384B">
              <w:rPr>
                <w:rFonts w:ascii="Times New Roman" w:hAnsi="Times New Roman" w:cs="Times New Roman"/>
                <w:bCs/>
              </w:rPr>
              <w:t>150 000,00</w:t>
            </w:r>
          </w:p>
        </w:tc>
      </w:tr>
      <w:tr w:rsidR="00D1133D" w:rsidRPr="00CD384B" w14:paraId="171D8EF8" w14:textId="77777777" w:rsidTr="005104DF">
        <w:tc>
          <w:tcPr>
            <w:tcW w:w="913" w:type="dxa"/>
          </w:tcPr>
          <w:p w14:paraId="4252508D" w14:textId="77777777" w:rsidR="00D1133D" w:rsidRPr="00CD384B" w:rsidRDefault="00D1133D" w:rsidP="005104DF">
            <w:pPr>
              <w:spacing w:after="0" w:line="240" w:lineRule="auto"/>
              <w:rPr>
                <w:rFonts w:ascii="Times New Roman" w:hAnsi="Times New Roman" w:cs="Times New Roman"/>
                <w:b/>
              </w:rPr>
            </w:pPr>
          </w:p>
        </w:tc>
        <w:tc>
          <w:tcPr>
            <w:tcW w:w="1492" w:type="dxa"/>
          </w:tcPr>
          <w:p w14:paraId="6AE8FDDF"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07604D40"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inwestycje i zakupy inwestycyjne, w tym:</w:t>
            </w:r>
          </w:p>
        </w:tc>
        <w:tc>
          <w:tcPr>
            <w:tcW w:w="2161" w:type="dxa"/>
          </w:tcPr>
          <w:p w14:paraId="14803FD5"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150 000,00</w:t>
            </w:r>
          </w:p>
        </w:tc>
      </w:tr>
      <w:tr w:rsidR="00D1133D" w:rsidRPr="00CD384B" w14:paraId="4ACBBD61" w14:textId="77777777" w:rsidTr="005104DF">
        <w:tc>
          <w:tcPr>
            <w:tcW w:w="913" w:type="dxa"/>
          </w:tcPr>
          <w:p w14:paraId="64028999" w14:textId="77777777" w:rsidR="00D1133D" w:rsidRPr="00CD384B" w:rsidRDefault="00D1133D" w:rsidP="005104DF">
            <w:pPr>
              <w:spacing w:after="0" w:line="240" w:lineRule="auto"/>
              <w:rPr>
                <w:rFonts w:ascii="Times New Roman" w:hAnsi="Times New Roman" w:cs="Times New Roman"/>
                <w:b/>
              </w:rPr>
            </w:pPr>
          </w:p>
        </w:tc>
        <w:tc>
          <w:tcPr>
            <w:tcW w:w="1492" w:type="dxa"/>
          </w:tcPr>
          <w:p w14:paraId="506593B0"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63DFB05C"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finansowane z udziałem środków, o których mowa w art. 5 ust. 1 pkt 2 i 3</w:t>
            </w:r>
          </w:p>
        </w:tc>
        <w:tc>
          <w:tcPr>
            <w:tcW w:w="2161" w:type="dxa"/>
          </w:tcPr>
          <w:p w14:paraId="177DA911"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4D2246BC" w14:textId="77777777" w:rsidTr="005104DF">
        <w:tc>
          <w:tcPr>
            <w:tcW w:w="913" w:type="dxa"/>
          </w:tcPr>
          <w:p w14:paraId="052D01AB"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926</w:t>
            </w:r>
          </w:p>
        </w:tc>
        <w:tc>
          <w:tcPr>
            <w:tcW w:w="1492" w:type="dxa"/>
          </w:tcPr>
          <w:p w14:paraId="2AA59EEA"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2ECE4DC7"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Kultura fizyczna</w:t>
            </w:r>
          </w:p>
        </w:tc>
        <w:tc>
          <w:tcPr>
            <w:tcW w:w="2161" w:type="dxa"/>
          </w:tcPr>
          <w:p w14:paraId="3B8A8BCF"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800 000,00</w:t>
            </w:r>
          </w:p>
        </w:tc>
      </w:tr>
      <w:tr w:rsidR="00D1133D" w:rsidRPr="00CD384B" w14:paraId="03CD145D" w14:textId="77777777" w:rsidTr="005104DF">
        <w:tc>
          <w:tcPr>
            <w:tcW w:w="913" w:type="dxa"/>
          </w:tcPr>
          <w:p w14:paraId="37007F87" w14:textId="77777777" w:rsidR="00D1133D" w:rsidRPr="00CD384B" w:rsidRDefault="00D1133D" w:rsidP="005104DF">
            <w:pPr>
              <w:spacing w:after="0" w:line="240" w:lineRule="auto"/>
              <w:rPr>
                <w:rFonts w:ascii="Times New Roman" w:hAnsi="Times New Roman" w:cs="Times New Roman"/>
                <w:b/>
              </w:rPr>
            </w:pPr>
          </w:p>
        </w:tc>
        <w:tc>
          <w:tcPr>
            <w:tcW w:w="1492" w:type="dxa"/>
          </w:tcPr>
          <w:p w14:paraId="292920BB"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92601</w:t>
            </w:r>
          </w:p>
        </w:tc>
        <w:tc>
          <w:tcPr>
            <w:tcW w:w="4496" w:type="dxa"/>
          </w:tcPr>
          <w:p w14:paraId="29D972BD"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Obiekty sportowe</w:t>
            </w:r>
          </w:p>
        </w:tc>
        <w:tc>
          <w:tcPr>
            <w:tcW w:w="2161" w:type="dxa"/>
          </w:tcPr>
          <w:p w14:paraId="1613771B"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800 000,00</w:t>
            </w:r>
          </w:p>
        </w:tc>
      </w:tr>
      <w:tr w:rsidR="00D1133D" w:rsidRPr="00CD384B" w14:paraId="69D4A3EB" w14:textId="77777777" w:rsidTr="005104DF">
        <w:tc>
          <w:tcPr>
            <w:tcW w:w="913" w:type="dxa"/>
          </w:tcPr>
          <w:p w14:paraId="6D92E72F" w14:textId="77777777" w:rsidR="00D1133D" w:rsidRPr="00CD384B" w:rsidRDefault="00D1133D" w:rsidP="005104DF">
            <w:pPr>
              <w:spacing w:after="0" w:line="240" w:lineRule="auto"/>
              <w:rPr>
                <w:rFonts w:ascii="Times New Roman" w:hAnsi="Times New Roman" w:cs="Times New Roman"/>
                <w:b/>
              </w:rPr>
            </w:pPr>
          </w:p>
        </w:tc>
        <w:tc>
          <w:tcPr>
            <w:tcW w:w="1492" w:type="dxa"/>
          </w:tcPr>
          <w:p w14:paraId="37BBE724"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E9F2DAA"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wydatki majątkowe, z tego:</w:t>
            </w:r>
          </w:p>
        </w:tc>
        <w:tc>
          <w:tcPr>
            <w:tcW w:w="2161" w:type="dxa"/>
          </w:tcPr>
          <w:p w14:paraId="7BA7A793"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800 000,00</w:t>
            </w:r>
          </w:p>
        </w:tc>
      </w:tr>
      <w:tr w:rsidR="00D1133D" w:rsidRPr="00CD384B" w14:paraId="631EC035" w14:textId="77777777" w:rsidTr="005104DF">
        <w:tc>
          <w:tcPr>
            <w:tcW w:w="913" w:type="dxa"/>
          </w:tcPr>
          <w:p w14:paraId="1DA14F68" w14:textId="77777777" w:rsidR="00D1133D" w:rsidRPr="00CD384B" w:rsidRDefault="00D1133D" w:rsidP="005104DF">
            <w:pPr>
              <w:spacing w:after="0" w:line="240" w:lineRule="auto"/>
              <w:rPr>
                <w:rFonts w:ascii="Times New Roman" w:hAnsi="Times New Roman" w:cs="Times New Roman"/>
                <w:b/>
              </w:rPr>
            </w:pPr>
          </w:p>
        </w:tc>
        <w:tc>
          <w:tcPr>
            <w:tcW w:w="1492" w:type="dxa"/>
          </w:tcPr>
          <w:p w14:paraId="507004E0"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7477D2C6"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inwestycje i zakupy inwestycyjne, w tym:</w:t>
            </w:r>
          </w:p>
        </w:tc>
        <w:tc>
          <w:tcPr>
            <w:tcW w:w="2161" w:type="dxa"/>
          </w:tcPr>
          <w:p w14:paraId="33DDE81F"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800 000,00</w:t>
            </w:r>
          </w:p>
        </w:tc>
      </w:tr>
      <w:tr w:rsidR="00D1133D" w:rsidRPr="00CD384B" w14:paraId="23FD54C2" w14:textId="77777777" w:rsidTr="005104DF">
        <w:tc>
          <w:tcPr>
            <w:tcW w:w="913" w:type="dxa"/>
          </w:tcPr>
          <w:p w14:paraId="2DC08E04" w14:textId="77777777" w:rsidR="00D1133D" w:rsidRPr="00CD384B" w:rsidRDefault="00D1133D" w:rsidP="005104DF">
            <w:pPr>
              <w:spacing w:after="0" w:line="240" w:lineRule="auto"/>
              <w:rPr>
                <w:rFonts w:ascii="Times New Roman" w:hAnsi="Times New Roman" w:cs="Times New Roman"/>
                <w:b/>
              </w:rPr>
            </w:pPr>
          </w:p>
        </w:tc>
        <w:tc>
          <w:tcPr>
            <w:tcW w:w="1492" w:type="dxa"/>
          </w:tcPr>
          <w:p w14:paraId="4F150459"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74549C73"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finansowane z udziałem środków, o których mowa w art. 5 ust. 1 pkt 2 i 3</w:t>
            </w:r>
          </w:p>
        </w:tc>
        <w:tc>
          <w:tcPr>
            <w:tcW w:w="2161" w:type="dxa"/>
          </w:tcPr>
          <w:p w14:paraId="6D02EAF9"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4A9E1078" w14:textId="77777777" w:rsidTr="005104DF">
        <w:tc>
          <w:tcPr>
            <w:tcW w:w="6901" w:type="dxa"/>
            <w:gridSpan w:val="3"/>
          </w:tcPr>
          <w:p w14:paraId="48A96B85" w14:textId="77777777" w:rsidR="00D1133D" w:rsidRPr="00CD384B" w:rsidRDefault="00D1133D" w:rsidP="005104DF">
            <w:pPr>
              <w:spacing w:after="0" w:line="240" w:lineRule="auto"/>
              <w:jc w:val="left"/>
              <w:rPr>
                <w:rFonts w:ascii="Times New Roman" w:hAnsi="Times New Roman" w:cs="Times New Roman"/>
                <w:b/>
                <w:i/>
                <w:iCs/>
              </w:rPr>
            </w:pPr>
            <w:r w:rsidRPr="00CD384B">
              <w:rPr>
                <w:rFonts w:ascii="Times New Roman" w:hAnsi="Times New Roman" w:cs="Times New Roman"/>
                <w:b/>
              </w:rPr>
              <w:t>Suma wydatków:</w:t>
            </w:r>
          </w:p>
        </w:tc>
        <w:tc>
          <w:tcPr>
            <w:tcW w:w="2161" w:type="dxa"/>
          </w:tcPr>
          <w:p w14:paraId="268EAD60"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2 491 000,00</w:t>
            </w:r>
          </w:p>
        </w:tc>
      </w:tr>
      <w:tr w:rsidR="00D1133D" w:rsidRPr="00CD384B" w14:paraId="771427F8" w14:textId="77777777" w:rsidTr="005104DF">
        <w:tc>
          <w:tcPr>
            <w:tcW w:w="913" w:type="dxa"/>
          </w:tcPr>
          <w:p w14:paraId="2CEAA835" w14:textId="77777777" w:rsidR="00D1133D" w:rsidRPr="00CD384B" w:rsidRDefault="00D1133D" w:rsidP="005104DF">
            <w:pPr>
              <w:spacing w:after="0" w:line="240" w:lineRule="auto"/>
              <w:rPr>
                <w:rFonts w:ascii="Times New Roman" w:hAnsi="Times New Roman" w:cs="Times New Roman"/>
                <w:b/>
              </w:rPr>
            </w:pPr>
          </w:p>
        </w:tc>
        <w:tc>
          <w:tcPr>
            <w:tcW w:w="1492" w:type="dxa"/>
          </w:tcPr>
          <w:p w14:paraId="4143C036"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5F31B1FB" w14:textId="77777777" w:rsidR="00D1133D" w:rsidRPr="00CD384B" w:rsidRDefault="00D1133D" w:rsidP="005104DF">
            <w:pPr>
              <w:spacing w:after="0" w:line="240" w:lineRule="auto"/>
              <w:rPr>
                <w:rFonts w:ascii="Times New Roman" w:hAnsi="Times New Roman" w:cs="Times New Roman"/>
                <w:b/>
              </w:rPr>
            </w:pPr>
          </w:p>
        </w:tc>
        <w:tc>
          <w:tcPr>
            <w:tcW w:w="2161" w:type="dxa"/>
          </w:tcPr>
          <w:p w14:paraId="1085C646"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PLAN DOCHODÓW NA 2025 ROK</w:t>
            </w:r>
          </w:p>
        </w:tc>
      </w:tr>
      <w:tr w:rsidR="00D1133D" w:rsidRPr="00CD384B" w14:paraId="0700E1AC" w14:textId="77777777" w:rsidTr="005104DF">
        <w:tc>
          <w:tcPr>
            <w:tcW w:w="913" w:type="dxa"/>
          </w:tcPr>
          <w:p w14:paraId="5B4E4C4E"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w:t>
            </w:r>
          </w:p>
        </w:tc>
        <w:tc>
          <w:tcPr>
            <w:tcW w:w="1492" w:type="dxa"/>
          </w:tcPr>
          <w:p w14:paraId="65D225E0"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A03DE89"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Administracja publiczna</w:t>
            </w:r>
          </w:p>
        </w:tc>
        <w:tc>
          <w:tcPr>
            <w:tcW w:w="2161" w:type="dxa"/>
          </w:tcPr>
          <w:p w14:paraId="117D17A5"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1E9C2789" w14:textId="77777777" w:rsidTr="005104DF">
        <w:tc>
          <w:tcPr>
            <w:tcW w:w="913" w:type="dxa"/>
          </w:tcPr>
          <w:p w14:paraId="47DE36F6" w14:textId="77777777" w:rsidR="00D1133D" w:rsidRPr="00CD384B" w:rsidRDefault="00D1133D" w:rsidP="005104DF">
            <w:pPr>
              <w:spacing w:after="0" w:line="240" w:lineRule="auto"/>
              <w:rPr>
                <w:rFonts w:ascii="Times New Roman" w:hAnsi="Times New Roman" w:cs="Times New Roman"/>
                <w:b/>
              </w:rPr>
            </w:pPr>
          </w:p>
        </w:tc>
        <w:tc>
          <w:tcPr>
            <w:tcW w:w="1492" w:type="dxa"/>
          </w:tcPr>
          <w:p w14:paraId="32EF4D0A"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75023</w:t>
            </w:r>
          </w:p>
        </w:tc>
        <w:tc>
          <w:tcPr>
            <w:tcW w:w="4496" w:type="dxa"/>
          </w:tcPr>
          <w:p w14:paraId="216B5206"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Urzędy gmin (miast i miast na prawach powiatu)</w:t>
            </w:r>
          </w:p>
        </w:tc>
        <w:tc>
          <w:tcPr>
            <w:tcW w:w="2161" w:type="dxa"/>
          </w:tcPr>
          <w:p w14:paraId="2D367E68"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11533ACC" w14:textId="77777777" w:rsidTr="005104DF">
        <w:tc>
          <w:tcPr>
            <w:tcW w:w="913" w:type="dxa"/>
          </w:tcPr>
          <w:p w14:paraId="67A57EBF" w14:textId="77777777" w:rsidR="00D1133D" w:rsidRPr="00CD384B" w:rsidRDefault="00D1133D" w:rsidP="005104DF">
            <w:pPr>
              <w:spacing w:after="0" w:line="240" w:lineRule="auto"/>
              <w:rPr>
                <w:rFonts w:ascii="Times New Roman" w:hAnsi="Times New Roman" w:cs="Times New Roman"/>
                <w:b/>
              </w:rPr>
            </w:pPr>
          </w:p>
        </w:tc>
        <w:tc>
          <w:tcPr>
            <w:tcW w:w="1492" w:type="dxa"/>
          </w:tcPr>
          <w:p w14:paraId="52FC4645"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3209996"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dochody majątkowe, z tego:</w:t>
            </w:r>
          </w:p>
        </w:tc>
        <w:tc>
          <w:tcPr>
            <w:tcW w:w="2161" w:type="dxa"/>
          </w:tcPr>
          <w:p w14:paraId="04B0E524"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674DD90B" w14:textId="77777777" w:rsidTr="005104DF">
        <w:tc>
          <w:tcPr>
            <w:tcW w:w="913" w:type="dxa"/>
          </w:tcPr>
          <w:p w14:paraId="410357BC" w14:textId="77777777" w:rsidR="00D1133D" w:rsidRPr="00CD384B" w:rsidRDefault="00D1133D" w:rsidP="005104DF">
            <w:pPr>
              <w:spacing w:after="0" w:line="240" w:lineRule="auto"/>
              <w:rPr>
                <w:rFonts w:ascii="Times New Roman" w:hAnsi="Times New Roman" w:cs="Times New Roman"/>
                <w:b/>
              </w:rPr>
            </w:pPr>
          </w:p>
        </w:tc>
        <w:tc>
          <w:tcPr>
            <w:tcW w:w="1492" w:type="dxa"/>
          </w:tcPr>
          <w:p w14:paraId="3849A6E8"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7C94E36D"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Środki otrzymane z Rządowego Funduszu Polski Ład: Program Inwestycji Strategicznych na realizację zadań inwestycyjnych</w:t>
            </w:r>
          </w:p>
        </w:tc>
        <w:tc>
          <w:tcPr>
            <w:tcW w:w="2161" w:type="dxa"/>
          </w:tcPr>
          <w:p w14:paraId="76E5C1EF"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1 445 000,00</w:t>
            </w:r>
          </w:p>
        </w:tc>
      </w:tr>
      <w:tr w:rsidR="00D1133D" w:rsidRPr="00CD384B" w14:paraId="21D81F0E" w14:textId="77777777" w:rsidTr="005104DF">
        <w:tc>
          <w:tcPr>
            <w:tcW w:w="913" w:type="dxa"/>
          </w:tcPr>
          <w:p w14:paraId="308C7881" w14:textId="77777777" w:rsidR="00D1133D" w:rsidRPr="00CD384B" w:rsidRDefault="00D1133D" w:rsidP="005104DF">
            <w:pPr>
              <w:spacing w:after="0" w:line="240" w:lineRule="auto"/>
              <w:rPr>
                <w:rFonts w:ascii="Times New Roman" w:hAnsi="Times New Roman" w:cs="Times New Roman"/>
                <w:b/>
              </w:rPr>
            </w:pPr>
          </w:p>
        </w:tc>
        <w:tc>
          <w:tcPr>
            <w:tcW w:w="1492" w:type="dxa"/>
          </w:tcPr>
          <w:p w14:paraId="17F7A9DC"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133C0ADB"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 tym z tytułu dotacji i środków na finansowanie z udziałem środków, o których mowa w art. 5 ust. 1 pkt 2 i 3</w:t>
            </w:r>
          </w:p>
        </w:tc>
        <w:tc>
          <w:tcPr>
            <w:tcW w:w="2161" w:type="dxa"/>
          </w:tcPr>
          <w:p w14:paraId="0179344D"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2D10B96D" w14:textId="77777777" w:rsidTr="005104DF">
        <w:tc>
          <w:tcPr>
            <w:tcW w:w="913" w:type="dxa"/>
          </w:tcPr>
          <w:p w14:paraId="7B2C0E96"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900</w:t>
            </w:r>
          </w:p>
        </w:tc>
        <w:tc>
          <w:tcPr>
            <w:tcW w:w="1492" w:type="dxa"/>
          </w:tcPr>
          <w:p w14:paraId="6438862A"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677FF09E"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Gospodarka komunalna i ochrona środowiska</w:t>
            </w:r>
          </w:p>
        </w:tc>
        <w:tc>
          <w:tcPr>
            <w:tcW w:w="2161" w:type="dxa"/>
          </w:tcPr>
          <w:p w14:paraId="323EC4CD"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96 000,00</w:t>
            </w:r>
          </w:p>
        </w:tc>
      </w:tr>
      <w:tr w:rsidR="00D1133D" w:rsidRPr="00CD384B" w14:paraId="4B77C30D" w14:textId="77777777" w:rsidTr="005104DF">
        <w:tc>
          <w:tcPr>
            <w:tcW w:w="913" w:type="dxa"/>
          </w:tcPr>
          <w:p w14:paraId="75A652FA" w14:textId="77777777" w:rsidR="00D1133D" w:rsidRPr="00CD384B" w:rsidRDefault="00D1133D" w:rsidP="005104DF">
            <w:pPr>
              <w:spacing w:after="0" w:line="240" w:lineRule="auto"/>
              <w:rPr>
                <w:rFonts w:ascii="Times New Roman" w:hAnsi="Times New Roman" w:cs="Times New Roman"/>
                <w:b/>
              </w:rPr>
            </w:pPr>
          </w:p>
        </w:tc>
        <w:tc>
          <w:tcPr>
            <w:tcW w:w="1492" w:type="dxa"/>
          </w:tcPr>
          <w:p w14:paraId="08CA2C7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90015</w:t>
            </w:r>
          </w:p>
        </w:tc>
        <w:tc>
          <w:tcPr>
            <w:tcW w:w="4496" w:type="dxa"/>
          </w:tcPr>
          <w:p w14:paraId="4F19B85C" w14:textId="77777777" w:rsidR="00D1133D" w:rsidRPr="00CD384B" w:rsidRDefault="00D1133D" w:rsidP="005104DF">
            <w:pPr>
              <w:spacing w:after="0" w:line="240" w:lineRule="auto"/>
              <w:rPr>
                <w:rFonts w:ascii="Times New Roman" w:hAnsi="Times New Roman" w:cs="Times New Roman"/>
                <w:b/>
                <w:i/>
                <w:iCs/>
              </w:rPr>
            </w:pPr>
            <w:r w:rsidRPr="00CD384B">
              <w:rPr>
                <w:rFonts w:ascii="Times New Roman" w:hAnsi="Times New Roman" w:cs="Times New Roman"/>
                <w:b/>
              </w:rPr>
              <w:t>Oświetlenie ulic, placów i dróg</w:t>
            </w:r>
          </w:p>
        </w:tc>
        <w:tc>
          <w:tcPr>
            <w:tcW w:w="2161" w:type="dxa"/>
          </w:tcPr>
          <w:p w14:paraId="28C2926A"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96 000,00</w:t>
            </w:r>
          </w:p>
        </w:tc>
      </w:tr>
      <w:tr w:rsidR="00D1133D" w:rsidRPr="00CD384B" w14:paraId="28D27198" w14:textId="77777777" w:rsidTr="005104DF">
        <w:tc>
          <w:tcPr>
            <w:tcW w:w="913" w:type="dxa"/>
          </w:tcPr>
          <w:p w14:paraId="4C829BB2" w14:textId="77777777" w:rsidR="00D1133D" w:rsidRPr="00CD384B" w:rsidRDefault="00D1133D" w:rsidP="005104DF">
            <w:pPr>
              <w:spacing w:after="0" w:line="240" w:lineRule="auto"/>
              <w:rPr>
                <w:rFonts w:ascii="Times New Roman" w:hAnsi="Times New Roman" w:cs="Times New Roman"/>
                <w:b/>
              </w:rPr>
            </w:pPr>
          </w:p>
        </w:tc>
        <w:tc>
          <w:tcPr>
            <w:tcW w:w="1492" w:type="dxa"/>
          </w:tcPr>
          <w:p w14:paraId="499BCA90"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78B6DA6A"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dochody majątkowe, z tego:</w:t>
            </w:r>
          </w:p>
        </w:tc>
        <w:tc>
          <w:tcPr>
            <w:tcW w:w="2161" w:type="dxa"/>
          </w:tcPr>
          <w:p w14:paraId="19E60820"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96 000,00</w:t>
            </w:r>
          </w:p>
        </w:tc>
      </w:tr>
      <w:tr w:rsidR="00D1133D" w:rsidRPr="00CD384B" w14:paraId="717516FA" w14:textId="77777777" w:rsidTr="005104DF">
        <w:tc>
          <w:tcPr>
            <w:tcW w:w="913" w:type="dxa"/>
          </w:tcPr>
          <w:p w14:paraId="2C5C9003" w14:textId="77777777" w:rsidR="00D1133D" w:rsidRPr="00CD384B" w:rsidRDefault="00D1133D" w:rsidP="005104DF">
            <w:pPr>
              <w:spacing w:after="0" w:line="240" w:lineRule="auto"/>
              <w:rPr>
                <w:rFonts w:ascii="Times New Roman" w:hAnsi="Times New Roman" w:cs="Times New Roman"/>
                <w:b/>
              </w:rPr>
            </w:pPr>
          </w:p>
        </w:tc>
        <w:tc>
          <w:tcPr>
            <w:tcW w:w="1492" w:type="dxa"/>
          </w:tcPr>
          <w:p w14:paraId="760D9AFA"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02FF6B80"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Środki otrzymane z Rządowego Funduszu Polski Ład: Program Inwestycji Strategicznych na realizację zadań inwestycyjnych</w:t>
            </w:r>
          </w:p>
        </w:tc>
        <w:tc>
          <w:tcPr>
            <w:tcW w:w="2161" w:type="dxa"/>
          </w:tcPr>
          <w:p w14:paraId="1BCBB896"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 xml:space="preserve">96 000,00 </w:t>
            </w:r>
          </w:p>
        </w:tc>
      </w:tr>
      <w:tr w:rsidR="00D1133D" w:rsidRPr="00CD384B" w14:paraId="033435A5" w14:textId="77777777" w:rsidTr="005104DF">
        <w:tc>
          <w:tcPr>
            <w:tcW w:w="913" w:type="dxa"/>
          </w:tcPr>
          <w:p w14:paraId="33FF666A" w14:textId="77777777" w:rsidR="00D1133D" w:rsidRPr="00CD384B" w:rsidRDefault="00D1133D" w:rsidP="005104DF">
            <w:pPr>
              <w:spacing w:after="0" w:line="240" w:lineRule="auto"/>
              <w:rPr>
                <w:rFonts w:ascii="Times New Roman" w:hAnsi="Times New Roman" w:cs="Times New Roman"/>
                <w:b/>
              </w:rPr>
            </w:pPr>
          </w:p>
        </w:tc>
        <w:tc>
          <w:tcPr>
            <w:tcW w:w="1492" w:type="dxa"/>
          </w:tcPr>
          <w:p w14:paraId="6808B211"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0A433E8"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 tym z tytułu dotacji i środków na finansowanie z udziałem środków, o których mowa w art. 5 ust. 1 pkt 2 i 3</w:t>
            </w:r>
          </w:p>
        </w:tc>
        <w:tc>
          <w:tcPr>
            <w:tcW w:w="2161" w:type="dxa"/>
          </w:tcPr>
          <w:p w14:paraId="26681D2E"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4153D30B" w14:textId="77777777" w:rsidTr="005104DF">
        <w:tc>
          <w:tcPr>
            <w:tcW w:w="913" w:type="dxa"/>
          </w:tcPr>
          <w:p w14:paraId="04FABCC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w:t>
            </w:r>
          </w:p>
        </w:tc>
        <w:tc>
          <w:tcPr>
            <w:tcW w:w="1492" w:type="dxa"/>
          </w:tcPr>
          <w:p w14:paraId="2229F7B8"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F10FFE3"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Kultura i ochrona dziedzictwa narodowego</w:t>
            </w:r>
          </w:p>
        </w:tc>
        <w:tc>
          <w:tcPr>
            <w:tcW w:w="2161" w:type="dxa"/>
          </w:tcPr>
          <w:p w14:paraId="0A357EF2"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150 000,00</w:t>
            </w:r>
          </w:p>
        </w:tc>
      </w:tr>
      <w:tr w:rsidR="00D1133D" w:rsidRPr="00CD384B" w14:paraId="3061428C" w14:textId="77777777" w:rsidTr="005104DF">
        <w:tc>
          <w:tcPr>
            <w:tcW w:w="913" w:type="dxa"/>
          </w:tcPr>
          <w:p w14:paraId="47D431A0" w14:textId="77777777" w:rsidR="00D1133D" w:rsidRPr="00CD384B" w:rsidRDefault="00D1133D" w:rsidP="005104DF">
            <w:pPr>
              <w:spacing w:after="0" w:line="240" w:lineRule="auto"/>
              <w:rPr>
                <w:rFonts w:ascii="Times New Roman" w:hAnsi="Times New Roman" w:cs="Times New Roman"/>
                <w:b/>
              </w:rPr>
            </w:pPr>
          </w:p>
        </w:tc>
        <w:tc>
          <w:tcPr>
            <w:tcW w:w="1492" w:type="dxa"/>
          </w:tcPr>
          <w:p w14:paraId="32809ECB"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92120</w:t>
            </w:r>
          </w:p>
        </w:tc>
        <w:tc>
          <w:tcPr>
            <w:tcW w:w="4496" w:type="dxa"/>
          </w:tcPr>
          <w:p w14:paraId="0B589928"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Ochrona zabytków i opieka nad zabytkami</w:t>
            </w:r>
          </w:p>
        </w:tc>
        <w:tc>
          <w:tcPr>
            <w:tcW w:w="2161" w:type="dxa"/>
          </w:tcPr>
          <w:p w14:paraId="60F84AFA"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150 000,00</w:t>
            </w:r>
          </w:p>
        </w:tc>
      </w:tr>
      <w:tr w:rsidR="00D1133D" w:rsidRPr="00CD384B" w14:paraId="55195FA0" w14:textId="77777777" w:rsidTr="005104DF">
        <w:tc>
          <w:tcPr>
            <w:tcW w:w="913" w:type="dxa"/>
          </w:tcPr>
          <w:p w14:paraId="1E42B3A7" w14:textId="77777777" w:rsidR="00D1133D" w:rsidRPr="00CD384B" w:rsidRDefault="00D1133D" w:rsidP="005104DF">
            <w:pPr>
              <w:spacing w:after="0" w:line="240" w:lineRule="auto"/>
              <w:rPr>
                <w:rFonts w:ascii="Times New Roman" w:hAnsi="Times New Roman" w:cs="Times New Roman"/>
                <w:b/>
              </w:rPr>
            </w:pPr>
          </w:p>
        </w:tc>
        <w:tc>
          <w:tcPr>
            <w:tcW w:w="1492" w:type="dxa"/>
          </w:tcPr>
          <w:p w14:paraId="7FF2C962"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2024ABE4"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dochody majątkowe, z tego:</w:t>
            </w:r>
          </w:p>
        </w:tc>
        <w:tc>
          <w:tcPr>
            <w:tcW w:w="2161" w:type="dxa"/>
          </w:tcPr>
          <w:p w14:paraId="39E303E6"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150 000,00</w:t>
            </w:r>
          </w:p>
        </w:tc>
      </w:tr>
      <w:tr w:rsidR="00D1133D" w:rsidRPr="00CD384B" w14:paraId="51753274" w14:textId="77777777" w:rsidTr="005104DF">
        <w:tc>
          <w:tcPr>
            <w:tcW w:w="913" w:type="dxa"/>
          </w:tcPr>
          <w:p w14:paraId="49766B7E" w14:textId="77777777" w:rsidR="00D1133D" w:rsidRPr="00CD384B" w:rsidRDefault="00D1133D" w:rsidP="005104DF">
            <w:pPr>
              <w:spacing w:after="0" w:line="240" w:lineRule="auto"/>
              <w:rPr>
                <w:rFonts w:ascii="Times New Roman" w:hAnsi="Times New Roman" w:cs="Times New Roman"/>
                <w:b/>
              </w:rPr>
            </w:pPr>
          </w:p>
        </w:tc>
        <w:tc>
          <w:tcPr>
            <w:tcW w:w="1492" w:type="dxa"/>
          </w:tcPr>
          <w:p w14:paraId="5F06AFF7"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1E9985DA"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Środki otrzymane z Rządowego Funduszu Polski Ład: Program Inwestycji Strategicznych na realizację zadań inwestycyjnych</w:t>
            </w:r>
          </w:p>
        </w:tc>
        <w:tc>
          <w:tcPr>
            <w:tcW w:w="2161" w:type="dxa"/>
          </w:tcPr>
          <w:p w14:paraId="02B0BDFD"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150 000,00</w:t>
            </w:r>
          </w:p>
        </w:tc>
      </w:tr>
      <w:tr w:rsidR="00D1133D" w:rsidRPr="00CD384B" w14:paraId="1B2B7BCC" w14:textId="77777777" w:rsidTr="005104DF">
        <w:tc>
          <w:tcPr>
            <w:tcW w:w="913" w:type="dxa"/>
          </w:tcPr>
          <w:p w14:paraId="181D780B" w14:textId="77777777" w:rsidR="00D1133D" w:rsidRPr="00CD384B" w:rsidRDefault="00D1133D" w:rsidP="005104DF">
            <w:pPr>
              <w:spacing w:after="0" w:line="240" w:lineRule="auto"/>
              <w:rPr>
                <w:rFonts w:ascii="Times New Roman" w:hAnsi="Times New Roman" w:cs="Times New Roman"/>
                <w:b/>
              </w:rPr>
            </w:pPr>
          </w:p>
        </w:tc>
        <w:tc>
          <w:tcPr>
            <w:tcW w:w="1492" w:type="dxa"/>
          </w:tcPr>
          <w:p w14:paraId="3D92F7B1"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A3515E5"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 tym z tytułu dotacji i środków na finansowanie z udziałem środków, o których mowa w art. 5 ust. 1 pkt 2 i 3</w:t>
            </w:r>
          </w:p>
        </w:tc>
        <w:tc>
          <w:tcPr>
            <w:tcW w:w="2161" w:type="dxa"/>
          </w:tcPr>
          <w:p w14:paraId="7195CECD"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068FE5E5" w14:textId="77777777" w:rsidTr="005104DF">
        <w:tc>
          <w:tcPr>
            <w:tcW w:w="913" w:type="dxa"/>
          </w:tcPr>
          <w:p w14:paraId="6E38F52F"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926</w:t>
            </w:r>
          </w:p>
        </w:tc>
        <w:tc>
          <w:tcPr>
            <w:tcW w:w="1492" w:type="dxa"/>
          </w:tcPr>
          <w:p w14:paraId="1A22EF22"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93CA3EC"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Kultura fizyczna</w:t>
            </w:r>
          </w:p>
        </w:tc>
        <w:tc>
          <w:tcPr>
            <w:tcW w:w="2161" w:type="dxa"/>
          </w:tcPr>
          <w:p w14:paraId="366973E5"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800 000,00</w:t>
            </w:r>
          </w:p>
        </w:tc>
      </w:tr>
      <w:tr w:rsidR="00D1133D" w:rsidRPr="00CD384B" w14:paraId="5F168F91" w14:textId="77777777" w:rsidTr="005104DF">
        <w:tc>
          <w:tcPr>
            <w:tcW w:w="913" w:type="dxa"/>
          </w:tcPr>
          <w:p w14:paraId="59734387" w14:textId="77777777" w:rsidR="00D1133D" w:rsidRPr="00CD384B" w:rsidRDefault="00D1133D" w:rsidP="005104DF">
            <w:pPr>
              <w:spacing w:after="0" w:line="240" w:lineRule="auto"/>
              <w:rPr>
                <w:rFonts w:ascii="Times New Roman" w:hAnsi="Times New Roman" w:cs="Times New Roman"/>
                <w:b/>
              </w:rPr>
            </w:pPr>
          </w:p>
        </w:tc>
        <w:tc>
          <w:tcPr>
            <w:tcW w:w="1492" w:type="dxa"/>
          </w:tcPr>
          <w:p w14:paraId="35F27ADE"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92601</w:t>
            </w:r>
          </w:p>
        </w:tc>
        <w:tc>
          <w:tcPr>
            <w:tcW w:w="4496" w:type="dxa"/>
          </w:tcPr>
          <w:p w14:paraId="326074E9"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
              </w:rPr>
              <w:t>Obiekty sportowe</w:t>
            </w:r>
          </w:p>
        </w:tc>
        <w:tc>
          <w:tcPr>
            <w:tcW w:w="2161" w:type="dxa"/>
          </w:tcPr>
          <w:p w14:paraId="3971D574" w14:textId="77777777" w:rsidR="00D1133D" w:rsidRPr="00CD384B" w:rsidRDefault="00D1133D" w:rsidP="005104DF">
            <w:pPr>
              <w:spacing w:after="0" w:line="240" w:lineRule="auto"/>
              <w:jc w:val="right"/>
              <w:rPr>
                <w:rFonts w:ascii="Times New Roman" w:hAnsi="Times New Roman" w:cs="Times New Roman"/>
                <w:b/>
              </w:rPr>
            </w:pPr>
            <w:r w:rsidRPr="00CD384B">
              <w:rPr>
                <w:rFonts w:ascii="Times New Roman" w:hAnsi="Times New Roman" w:cs="Times New Roman"/>
                <w:b/>
              </w:rPr>
              <w:t>800 000,00</w:t>
            </w:r>
          </w:p>
        </w:tc>
      </w:tr>
      <w:tr w:rsidR="00D1133D" w:rsidRPr="00CD384B" w14:paraId="2B39A8E8" w14:textId="77777777" w:rsidTr="005104DF">
        <w:tc>
          <w:tcPr>
            <w:tcW w:w="913" w:type="dxa"/>
          </w:tcPr>
          <w:p w14:paraId="7F8E9200" w14:textId="77777777" w:rsidR="00D1133D" w:rsidRPr="00CD384B" w:rsidRDefault="00D1133D" w:rsidP="005104DF">
            <w:pPr>
              <w:spacing w:after="0" w:line="240" w:lineRule="auto"/>
              <w:rPr>
                <w:rFonts w:ascii="Times New Roman" w:hAnsi="Times New Roman" w:cs="Times New Roman"/>
                <w:b/>
              </w:rPr>
            </w:pPr>
          </w:p>
        </w:tc>
        <w:tc>
          <w:tcPr>
            <w:tcW w:w="1492" w:type="dxa"/>
          </w:tcPr>
          <w:p w14:paraId="1B841286"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34C7505C"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dochody majątkowe, z tego:</w:t>
            </w:r>
          </w:p>
        </w:tc>
        <w:tc>
          <w:tcPr>
            <w:tcW w:w="2161" w:type="dxa"/>
          </w:tcPr>
          <w:p w14:paraId="5D629D4E"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800 000,00</w:t>
            </w:r>
          </w:p>
        </w:tc>
      </w:tr>
      <w:tr w:rsidR="00D1133D" w:rsidRPr="00CD384B" w14:paraId="232C0C89" w14:textId="77777777" w:rsidTr="005104DF">
        <w:tc>
          <w:tcPr>
            <w:tcW w:w="913" w:type="dxa"/>
          </w:tcPr>
          <w:p w14:paraId="5E119183" w14:textId="77777777" w:rsidR="00D1133D" w:rsidRPr="00CD384B" w:rsidRDefault="00D1133D" w:rsidP="005104DF">
            <w:pPr>
              <w:spacing w:after="0" w:line="240" w:lineRule="auto"/>
              <w:rPr>
                <w:rFonts w:ascii="Times New Roman" w:hAnsi="Times New Roman" w:cs="Times New Roman"/>
                <w:b/>
              </w:rPr>
            </w:pPr>
          </w:p>
        </w:tc>
        <w:tc>
          <w:tcPr>
            <w:tcW w:w="1492" w:type="dxa"/>
          </w:tcPr>
          <w:p w14:paraId="6308487F"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4FD21E48"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Środki otrzymane z Rządowego Funduszu Polski Ład: Program Inwestycji Strategicznych na realizację zadań inwestycyjnych</w:t>
            </w:r>
          </w:p>
        </w:tc>
        <w:tc>
          <w:tcPr>
            <w:tcW w:w="2161" w:type="dxa"/>
          </w:tcPr>
          <w:p w14:paraId="4AE08A72"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800 000,00</w:t>
            </w:r>
          </w:p>
        </w:tc>
      </w:tr>
      <w:tr w:rsidR="00D1133D" w:rsidRPr="00CD384B" w14:paraId="1066E6BB" w14:textId="77777777" w:rsidTr="005104DF">
        <w:tc>
          <w:tcPr>
            <w:tcW w:w="913" w:type="dxa"/>
          </w:tcPr>
          <w:p w14:paraId="6BE9A46E" w14:textId="77777777" w:rsidR="00D1133D" w:rsidRPr="00CD384B" w:rsidRDefault="00D1133D" w:rsidP="005104DF">
            <w:pPr>
              <w:spacing w:after="0" w:line="240" w:lineRule="auto"/>
              <w:rPr>
                <w:rFonts w:ascii="Times New Roman" w:hAnsi="Times New Roman" w:cs="Times New Roman"/>
                <w:b/>
              </w:rPr>
            </w:pPr>
          </w:p>
        </w:tc>
        <w:tc>
          <w:tcPr>
            <w:tcW w:w="1492" w:type="dxa"/>
          </w:tcPr>
          <w:p w14:paraId="7D5606CB" w14:textId="77777777" w:rsidR="00D1133D" w:rsidRPr="00CD384B" w:rsidRDefault="00D1133D" w:rsidP="005104DF">
            <w:pPr>
              <w:spacing w:after="0" w:line="240" w:lineRule="auto"/>
              <w:rPr>
                <w:rFonts w:ascii="Times New Roman" w:hAnsi="Times New Roman" w:cs="Times New Roman"/>
                <w:bCs/>
              </w:rPr>
            </w:pPr>
          </w:p>
        </w:tc>
        <w:tc>
          <w:tcPr>
            <w:tcW w:w="4496" w:type="dxa"/>
          </w:tcPr>
          <w:p w14:paraId="684F9D3E" w14:textId="77777777" w:rsidR="00D1133D" w:rsidRPr="00CD384B" w:rsidRDefault="00D1133D" w:rsidP="005104DF">
            <w:pPr>
              <w:spacing w:after="0" w:line="240" w:lineRule="auto"/>
              <w:rPr>
                <w:rFonts w:ascii="Times New Roman" w:hAnsi="Times New Roman" w:cs="Times New Roman"/>
                <w:bCs/>
                <w:i/>
                <w:iCs/>
              </w:rPr>
            </w:pPr>
            <w:r w:rsidRPr="00CD384B">
              <w:rPr>
                <w:rFonts w:ascii="Times New Roman" w:hAnsi="Times New Roman" w:cs="Times New Roman"/>
                <w:bCs/>
                <w:i/>
                <w:iCs/>
              </w:rPr>
              <w:t>w tym z tytułu dotacji i środków na finansowanie z udziałem środków, o których mowa w art. 5 ust. 1 pkt 2 i 3</w:t>
            </w:r>
          </w:p>
        </w:tc>
        <w:tc>
          <w:tcPr>
            <w:tcW w:w="2161" w:type="dxa"/>
          </w:tcPr>
          <w:p w14:paraId="51504B55" w14:textId="77777777" w:rsidR="00D1133D" w:rsidRPr="00CD384B" w:rsidRDefault="00D1133D" w:rsidP="005104DF">
            <w:pPr>
              <w:spacing w:after="0" w:line="240" w:lineRule="auto"/>
              <w:jc w:val="right"/>
              <w:rPr>
                <w:rFonts w:ascii="Times New Roman" w:hAnsi="Times New Roman" w:cs="Times New Roman"/>
                <w:bCs/>
                <w:i/>
                <w:iCs/>
              </w:rPr>
            </w:pPr>
            <w:r w:rsidRPr="00CD384B">
              <w:rPr>
                <w:rFonts w:ascii="Times New Roman" w:hAnsi="Times New Roman" w:cs="Times New Roman"/>
                <w:bCs/>
                <w:i/>
                <w:iCs/>
              </w:rPr>
              <w:t>0,00</w:t>
            </w:r>
          </w:p>
        </w:tc>
      </w:tr>
      <w:tr w:rsidR="00D1133D" w:rsidRPr="00CD384B" w14:paraId="327A4639" w14:textId="77777777" w:rsidTr="005104DF">
        <w:tc>
          <w:tcPr>
            <w:tcW w:w="6901" w:type="dxa"/>
            <w:gridSpan w:val="3"/>
          </w:tcPr>
          <w:p w14:paraId="56AE4828" w14:textId="77777777" w:rsidR="00D1133D" w:rsidRPr="00CD384B" w:rsidRDefault="00D1133D" w:rsidP="005104DF">
            <w:pPr>
              <w:spacing w:after="0" w:line="240" w:lineRule="auto"/>
              <w:rPr>
                <w:rFonts w:ascii="Times New Roman" w:hAnsi="Times New Roman" w:cs="Times New Roman"/>
                <w:b/>
              </w:rPr>
            </w:pPr>
            <w:r w:rsidRPr="00CD384B">
              <w:rPr>
                <w:rFonts w:ascii="Times New Roman" w:hAnsi="Times New Roman" w:cs="Times New Roman"/>
                <w:b/>
              </w:rPr>
              <w:t>Suma dochodów:</w:t>
            </w:r>
          </w:p>
        </w:tc>
        <w:tc>
          <w:tcPr>
            <w:tcW w:w="2161" w:type="dxa"/>
          </w:tcPr>
          <w:p w14:paraId="77131785" w14:textId="77777777" w:rsidR="00D1133D" w:rsidRPr="00CD384B" w:rsidRDefault="00D1133D" w:rsidP="005104DF">
            <w:pPr>
              <w:spacing w:after="0" w:line="240" w:lineRule="auto"/>
              <w:jc w:val="center"/>
              <w:rPr>
                <w:rFonts w:ascii="Times New Roman" w:hAnsi="Times New Roman" w:cs="Times New Roman"/>
                <w:b/>
              </w:rPr>
            </w:pPr>
            <w:r w:rsidRPr="00CD384B">
              <w:rPr>
                <w:rFonts w:ascii="Times New Roman" w:hAnsi="Times New Roman" w:cs="Times New Roman"/>
                <w:b/>
              </w:rPr>
              <w:t>2 491 000,00</w:t>
            </w:r>
          </w:p>
        </w:tc>
      </w:tr>
    </w:tbl>
    <w:p w14:paraId="17E4CAC2" w14:textId="77777777" w:rsidR="00D1133D" w:rsidRPr="00CD384B" w:rsidRDefault="00D1133D" w:rsidP="00D1133D">
      <w:pPr>
        <w:spacing w:after="0" w:line="240" w:lineRule="auto"/>
        <w:ind w:left="5664"/>
        <w:rPr>
          <w:rFonts w:ascii="Times New Roman" w:hAnsi="Times New Roman" w:cs="Times New Roman"/>
          <w:b/>
        </w:rPr>
      </w:pPr>
    </w:p>
    <w:p w14:paraId="3F4323FB"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UZASADNIENIE I MATERIAŁY INFORMACYJNE</w:t>
      </w:r>
    </w:p>
    <w:p w14:paraId="0DC8342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Przy opracowywaniu projektu budżetu kierowano się: </w:t>
      </w:r>
      <w:r w:rsidRPr="00CD384B">
        <w:rPr>
          <w:rFonts w:ascii="Times New Roman" w:hAnsi="Times New Roman" w:cs="Times New Roman"/>
          <w:bCs/>
        </w:rPr>
        <w:t xml:space="preserve">przewidywanym wykonaniem dochodów i wydatków budżetowych w 2024 r. oraz planem dochodów i wydatków budżetowych na 30 września 2024 r., </w:t>
      </w:r>
      <w:r w:rsidRPr="00CD384B">
        <w:rPr>
          <w:rFonts w:ascii="Times New Roman" w:hAnsi="Times New Roman" w:cs="Times New Roman"/>
        </w:rPr>
        <w:t>zawartymi umowami oraz złożonymi wnioskami na zadania współfinansowane ze środków budżetu Unii Europejskiej, obwieszczeniem Ministra Finansów w sprawie minimalnych stawek podatku od środków transportowych obowiązujących w 2025 roku, obwieszczeniem Ministra Finansów w sprawie górnych stawek kwotowych podatków i opłat lokalnych na 2025 rok, Komunikatem Prezesa GUS  w sprawie średniej ceny skupu żyta za okres 11 kwartałów będącej podstawą do ustalenia podatku rolnego na rok podatkowy 2025 oraz Uchwałą Rady Gminy Krupski Młyn Nr XXXIX/413/22 z dnia 31 maja 2022 roku w sprawie trybu prac nad projektem uchwały budżetowej, procedury uchwalania budżetu gminy Krupski Młyn oraz materiałami informacyjnymi towarzyszącymi budżetowi.</w:t>
      </w:r>
    </w:p>
    <w:p w14:paraId="5486233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Ponadto kierowano się również wytycznymi dotyczącymi stosowania jednolitych wskaźników makroekonomicznych będących podstawą oszacowania skutków finansowych projektowanych ustaw aktualizacja z października 2024 r. Ministra Finansów.</w:t>
      </w:r>
    </w:p>
    <w:p w14:paraId="3903089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Również projekt uchwały budżetowej na 2025 rok opracowano w oparciu o: </w:t>
      </w:r>
    </w:p>
    <w:p w14:paraId="446E8258"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rPr>
        <w:t xml:space="preserve">- </w:t>
      </w:r>
      <w:r w:rsidRPr="00CD384B">
        <w:rPr>
          <w:rFonts w:ascii="Times New Roman" w:hAnsi="Times New Roman" w:cs="Times New Roman"/>
          <w:bCs/>
        </w:rPr>
        <w:t xml:space="preserve">pismo wraz z załącznikiem Ministra Finansów ST3.4750.14.2024 z dnia 14 października 2024 r. w sprawie (środków dla gmin na 2025 r.) informacji o ustalonych na 2025 rok kwotach należnych dochodów z tytułu udziału w podatku dochodowym od osób fizycznych i podatku dochodowym od osób </w:t>
      </w:r>
      <w:r w:rsidRPr="00CD384B">
        <w:rPr>
          <w:rFonts w:ascii="Times New Roman" w:hAnsi="Times New Roman" w:cs="Times New Roman"/>
          <w:bCs/>
        </w:rPr>
        <w:lastRenderedPageBreak/>
        <w:t>prawnych, należnej subwencji ogólnej wynikającej z kwoty ujętej w projekcie ustawy budżetowej na rok 2025, potrzeb finansowych, korekty z tytułu zamożności a także o środkach wynikających z podziału części rezerwy na uzupełnienie dochodów jednostek samorządu terytorialnego w 2025 r.,</w:t>
      </w:r>
    </w:p>
    <w:p w14:paraId="5E8B47DA"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informację Wojewody Śląskiego FBI.3111.207.30.2024 z dnia 24 października 2024 r. o wskaźnikach dotacji celowych na 2025 rok oraz kwotę dochodów planowanych do odprowadzenia do budżetu państwa z tytułu realizacji zadań zleconych z zakresu administracji rządowej oraz szczegółowe ustalenia kwotowe</w:t>
      </w:r>
    </w:p>
    <w:p w14:paraId="205066E4"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pismo Krajowego Biura Wyborczego Delegatury w Katowicach DKT.3113.6.19.2023 z dnia 23 października 2024 r. o wysokości rocznej dotacji dla gminy Krupski Młyn w związku ze zleconym zadaniem prowadzenia i aktualizacji rejestru wyborców, </w:t>
      </w:r>
    </w:p>
    <w:p w14:paraId="4787F37F"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pismo Wojewody Śląskiego ZKV.3121.12.2024 z dnia 25 października 2024 r. o wielkościach wydatków przeznaczonych na zadania zlecone z zakresu administracji rządowej z przeznaczeniem na realizację zadań dotyczących realizacji zadań związanych z nakładaniem świadczeń na rzecz obrony oraz na realizację zadań związanych z organizacją ćwiczeń obronnych w gminie.</w:t>
      </w:r>
    </w:p>
    <w:p w14:paraId="45953198"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Również do projektu uchwały budżetowej na 2025 rok przyjęto kwotę z Uchwały Nr 253/2024 Zarządu Górnośląsko-Zagłębiowskiej Metropolii z dnia 14 sierpnia 2024 r. w sprawie ustalenia uzgodnionej wysokości planowanej rocznej dotacji na 2024 rok na realizację zadań z zakresu gminnych przewozów pasażerskich przekazanych do realizacji GZM przez gminy i związek międzygminny z udziałem gmin niebędących członkami związku metropolitalnego oraz ustalenia wysokości i terminów płatności rat dotacji.</w:t>
      </w:r>
    </w:p>
    <w:p w14:paraId="079C61A0" w14:textId="77777777" w:rsidR="00D1133D" w:rsidRPr="00CD384B" w:rsidRDefault="00D1133D" w:rsidP="00D1133D">
      <w:pPr>
        <w:spacing w:after="0" w:line="240" w:lineRule="auto"/>
        <w:rPr>
          <w:rFonts w:ascii="Times New Roman" w:hAnsi="Times New Roman" w:cs="Times New Roman"/>
          <w:bCs/>
        </w:rPr>
      </w:pPr>
    </w:p>
    <w:p w14:paraId="1559DC98"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W projekcie uchwały budżetowej na 2025 rok zaplanowano:</w:t>
      </w:r>
    </w:p>
    <w:p w14:paraId="33705FCD"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dochody budżetu gminy ogółem       31 222 396,37 zł,</w:t>
      </w:r>
    </w:p>
    <w:p w14:paraId="7918183B"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wydatki budżetu ogółem na kwotę    32 280 259,31 zł,</w:t>
      </w:r>
    </w:p>
    <w:p w14:paraId="2C668AB1"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przychody budżetu na kwotę               1 507 862,94 zł,</w:t>
      </w:r>
    </w:p>
    <w:p w14:paraId="74E37A7F"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rozchody budżetu na kwotę                    450 000,00 zł.</w:t>
      </w:r>
    </w:p>
    <w:p w14:paraId="55DF3DF1" w14:textId="77777777" w:rsidR="00D1133D" w:rsidRPr="00CD384B" w:rsidRDefault="00D1133D" w:rsidP="00D1133D">
      <w:pPr>
        <w:spacing w:after="0" w:line="240" w:lineRule="auto"/>
        <w:rPr>
          <w:rFonts w:ascii="Times New Roman" w:hAnsi="Times New Roman" w:cs="Times New Roman"/>
          <w:bCs/>
        </w:rPr>
      </w:pPr>
    </w:p>
    <w:p w14:paraId="70581E4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DOCHODY </w:t>
      </w:r>
    </w:p>
    <w:p w14:paraId="7F8EF19E" w14:textId="77777777" w:rsidR="00D1133D" w:rsidRPr="00CD384B" w:rsidRDefault="00D1133D" w:rsidP="00D1133D">
      <w:pPr>
        <w:spacing w:after="0" w:line="240" w:lineRule="auto"/>
        <w:rPr>
          <w:rFonts w:ascii="Times New Roman" w:hAnsi="Times New Roman" w:cs="Times New Roman"/>
          <w:bCs/>
        </w:rPr>
      </w:pPr>
    </w:p>
    <w:p w14:paraId="29D83A9A"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Planowana kwota dochodów z tytułu udziału w podatku dochodowym od osób fizycznych na rok 2025 wynosi 10 382 534,92 zł.</w:t>
      </w:r>
    </w:p>
    <w:p w14:paraId="674CF7B1" w14:textId="77777777" w:rsidR="00D1133D" w:rsidRPr="00CD384B" w:rsidRDefault="00D1133D" w:rsidP="00D1133D">
      <w:pPr>
        <w:spacing w:after="0" w:line="240" w:lineRule="auto"/>
        <w:rPr>
          <w:rFonts w:ascii="Times New Roman" w:hAnsi="Times New Roman" w:cs="Times New Roman"/>
          <w:bCs/>
        </w:rPr>
      </w:pPr>
    </w:p>
    <w:p w14:paraId="0EC721A9"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Roczna planowana kwota dochodów na 2025 rok z tytułu udziału w podatku dochodowym od osób prawnych wynosi 425 956,14 zł. </w:t>
      </w:r>
    </w:p>
    <w:p w14:paraId="08631A81" w14:textId="77777777" w:rsidR="00D1133D" w:rsidRPr="00CD384B" w:rsidRDefault="00D1133D" w:rsidP="00D1133D">
      <w:pPr>
        <w:spacing w:after="0" w:line="240" w:lineRule="auto"/>
        <w:rPr>
          <w:rFonts w:ascii="Times New Roman" w:hAnsi="Times New Roman" w:cs="Times New Roman"/>
          <w:bCs/>
        </w:rPr>
      </w:pPr>
    </w:p>
    <w:p w14:paraId="5CFC6CA0"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Roczna planowana kwota subwencji ogólnej na 2025 r. wynosi 3 160 384,67 zł oraz rezerwa, o której mowa w art. 89 uchwalonej ustawy o dochodach jednostek samorządu terytorialnego w kwocie 462 735,27 zł.</w:t>
      </w:r>
    </w:p>
    <w:p w14:paraId="5AE024F1" w14:textId="77777777" w:rsidR="00D1133D" w:rsidRPr="00CD384B" w:rsidRDefault="00D1133D" w:rsidP="00D1133D">
      <w:pPr>
        <w:spacing w:after="0" w:line="240" w:lineRule="auto"/>
        <w:rPr>
          <w:rFonts w:ascii="Times New Roman" w:hAnsi="Times New Roman" w:cs="Times New Roman"/>
          <w:bCs/>
        </w:rPr>
      </w:pPr>
    </w:p>
    <w:p w14:paraId="63F6243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bCs/>
        </w:rPr>
        <w:t xml:space="preserve"> Dochody ustalone decyzją Wojewody Śląskiego </w:t>
      </w:r>
      <w:r w:rsidRPr="00CD384B">
        <w:rPr>
          <w:rFonts w:ascii="Times New Roman" w:hAnsi="Times New Roman" w:cs="Times New Roman"/>
        </w:rPr>
        <w:t>w zakresie projektu ustawy budżetowej na 2025 rok na realizację zadań bieżących z zakresu administracji rządowej oraz innych zadań zleconych gminie ustawami, na realizację własnych zadań bieżących gmin w zakresie:</w:t>
      </w:r>
    </w:p>
    <w:p w14:paraId="74D7423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administracji publicznej (dział 750) w wysokości   38 637,00 zł,</w:t>
      </w:r>
    </w:p>
    <w:p w14:paraId="01133C3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prowadzenia rejestru wyborców Krajowego Biura Wyborczego (dział 751) w wysokości 1 600,00 zł,</w:t>
      </w:r>
    </w:p>
    <w:p w14:paraId="59F947A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obrony narodowej (dział 752) w wysokości     1 067,00 zł,</w:t>
      </w:r>
    </w:p>
    <w:p w14:paraId="4B3F4E7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pomocy społecznej i rodziny (dział 852 i 855) w wysokości    1 340 198,00 zł.</w:t>
      </w:r>
    </w:p>
    <w:p w14:paraId="56B27E14" w14:textId="77777777" w:rsidR="00D1133D" w:rsidRPr="00CD384B" w:rsidRDefault="00D1133D" w:rsidP="00D1133D">
      <w:pPr>
        <w:spacing w:after="0" w:line="240" w:lineRule="auto"/>
        <w:rPr>
          <w:rFonts w:ascii="Times New Roman" w:hAnsi="Times New Roman" w:cs="Times New Roman"/>
        </w:rPr>
      </w:pPr>
    </w:p>
    <w:p w14:paraId="189BA45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bCs/>
        </w:rPr>
        <w:t>Dochody przekazane informacją na podstawie pisma Krajowego Biura Wyborczego</w:t>
      </w:r>
      <w:r w:rsidRPr="00CD384B">
        <w:rPr>
          <w:rFonts w:ascii="Times New Roman" w:hAnsi="Times New Roman" w:cs="Times New Roman"/>
        </w:rPr>
        <w:t xml:space="preserve"> Delegatury w Katowicach Nr DKT.3113.6.2023 z dnia 23 października 2024 r. o wysokości dotacji rocznej na prowadzenie i aktualizację stałego rejestru wyborców wynoszą 1 600,00 zł.</w:t>
      </w:r>
    </w:p>
    <w:p w14:paraId="25FCD76E" w14:textId="77777777" w:rsidR="00D1133D" w:rsidRPr="00CD384B" w:rsidRDefault="00D1133D" w:rsidP="00D1133D">
      <w:pPr>
        <w:spacing w:after="0" w:line="240" w:lineRule="auto"/>
        <w:contextualSpacing/>
        <w:rPr>
          <w:rFonts w:ascii="Times New Roman" w:hAnsi="Times New Roman" w:cs="Times New Roman"/>
          <w:bCs/>
        </w:rPr>
      </w:pPr>
      <w:r w:rsidRPr="00CD384B">
        <w:rPr>
          <w:rFonts w:ascii="Times New Roman" w:hAnsi="Times New Roman" w:cs="Times New Roman"/>
          <w:bCs/>
        </w:rPr>
        <w:t xml:space="preserve">Dochody z tytułu podatku od nieruchomości zaplanowano na podstawie ustalonych stawek podatku od nieruchomości na 2025 rok. Stawki podatku od nieruchomości po podjęciu uchwały przez Radę Gminy wzrosły średnio o 5% w porównaniu do wysokości stawek przyjętych przez Radę Gminy na 2024 rok. </w:t>
      </w:r>
    </w:p>
    <w:p w14:paraId="6FE15C6B"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bCs/>
        </w:rPr>
        <w:t>Podstawą naliczenia wysokości podatku od nieruchomości</w:t>
      </w:r>
      <w:r w:rsidRPr="00CD384B">
        <w:rPr>
          <w:rFonts w:ascii="Times New Roman" w:hAnsi="Times New Roman" w:cs="Times New Roman"/>
        </w:rPr>
        <w:t xml:space="preserve"> jest wysokość przypisu podatku na 2025 rok.   Ostatecznie ustalono plan dochodów z tytułu podatku od nieruchomości dla osób fizycznych w wysokości 947 000 zł, a dla osób prawnych 5 680 000 zł, co daje łączną kwotę 6 627 000 zł. </w:t>
      </w:r>
    </w:p>
    <w:p w14:paraId="33A35D52" w14:textId="77777777" w:rsidR="00D1133D" w:rsidRPr="00CD384B" w:rsidRDefault="00D1133D" w:rsidP="00D1133D">
      <w:pPr>
        <w:spacing w:after="0" w:line="240" w:lineRule="auto"/>
        <w:contextualSpacing/>
        <w:rPr>
          <w:rFonts w:ascii="Times New Roman" w:hAnsi="Times New Roman" w:cs="Times New Roman"/>
        </w:rPr>
      </w:pPr>
    </w:p>
    <w:p w14:paraId="1D3FF4B9"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lastRenderedPageBreak/>
        <w:t>Podatek rolny – dochody z tytułu podatku rolnego zaplanowano na 2025 rok uwzględniając średnią cenę skupu żyta za okres 11 kwartałów będącej podstawą do ustalenia podatku rolnego na rok podatkowy 2025. W roku 2025 planuje się uzyskać wpływy z podatku rolnego w kwocie 10 300,00 zł, w tym 1 300,00 zł od osób prawnych oraz 9 000,00 zł od osób fizycznych.</w:t>
      </w:r>
    </w:p>
    <w:p w14:paraId="399C2032" w14:textId="77777777" w:rsidR="00D1133D" w:rsidRPr="00CD384B" w:rsidRDefault="00D1133D" w:rsidP="00D1133D">
      <w:pPr>
        <w:spacing w:after="0" w:line="240" w:lineRule="auto"/>
        <w:contextualSpacing/>
        <w:rPr>
          <w:rFonts w:ascii="Times New Roman" w:hAnsi="Times New Roman" w:cs="Times New Roman"/>
        </w:rPr>
      </w:pPr>
    </w:p>
    <w:p w14:paraId="358BE07A"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 xml:space="preserve"> Podatek leśny – dochody z tytułu podatku leśnego zaplanowano na 2025 rok uwzględniając średnią cenę sprzedaży drewna obliczonej według średniej ceny drewna uzyskanej przez nadleśnictwa za pierwsze trzy kwartały 2024 r. Planuje się wpływy od osób prawnych w wysokości 180 000 zł i od osób fizycznych 5 000 zł.</w:t>
      </w:r>
    </w:p>
    <w:p w14:paraId="522F78A5" w14:textId="77777777" w:rsidR="00D1133D" w:rsidRPr="00CD384B" w:rsidRDefault="00D1133D" w:rsidP="00D1133D">
      <w:pPr>
        <w:spacing w:after="0" w:line="240" w:lineRule="auto"/>
        <w:contextualSpacing/>
        <w:rPr>
          <w:rFonts w:ascii="Times New Roman" w:hAnsi="Times New Roman" w:cs="Times New Roman"/>
        </w:rPr>
      </w:pPr>
    </w:p>
    <w:p w14:paraId="023420FF"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 xml:space="preserve">Podatek od środków transportowych – wpływy z tego podatku zaplanowano w wysokości 11 000,00 zł, w tym od osób prawnych 5 000,00 zł. oraz 6 000,00 zł od osób fizycznych. Wysokość wpływu podatku od środków transportowych zaplanowano na podstawie wykonania 2024 roku, uwzględniając również wzrost stawek. </w:t>
      </w:r>
    </w:p>
    <w:p w14:paraId="24E27BF4" w14:textId="77777777" w:rsidR="00D1133D" w:rsidRPr="00CD384B" w:rsidRDefault="00D1133D" w:rsidP="00D1133D">
      <w:pPr>
        <w:spacing w:after="0" w:line="240" w:lineRule="auto"/>
        <w:contextualSpacing/>
        <w:rPr>
          <w:rFonts w:ascii="Times New Roman" w:hAnsi="Times New Roman" w:cs="Times New Roman"/>
        </w:rPr>
      </w:pPr>
    </w:p>
    <w:p w14:paraId="1FBA04A7"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Karta podatkowa – wpływy z karty podatkowej planuje się w wysokości 5 000,00 zł. Podstawą wykonania jest przewidywane wykonanie 2024 roku.</w:t>
      </w:r>
    </w:p>
    <w:p w14:paraId="3E515050" w14:textId="77777777" w:rsidR="00D1133D" w:rsidRPr="00CD384B" w:rsidRDefault="00D1133D" w:rsidP="00D1133D">
      <w:pPr>
        <w:spacing w:after="0" w:line="240" w:lineRule="auto"/>
        <w:contextualSpacing/>
        <w:rPr>
          <w:rFonts w:ascii="Times New Roman" w:hAnsi="Times New Roman" w:cs="Times New Roman"/>
        </w:rPr>
      </w:pPr>
    </w:p>
    <w:p w14:paraId="5082D824"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Podatek od spadków i darowizn – na etapie projektu budżetu planuje się, że gmina uzyska wpływy w wysokości 1 000 zł w 2025 roku. Wielkość dochodu jest trudna do oszacowania, ponieważ jest uzależniona od ilości przeprowadzonych spraw spadkowych w urzędach skarbowych. W każdym roku kształtuje się w różnych wielkościach. Założenie oparto na wykonaniu za 2024 rok.</w:t>
      </w:r>
    </w:p>
    <w:p w14:paraId="46AAB711" w14:textId="77777777" w:rsidR="00D1133D" w:rsidRPr="00CD384B" w:rsidRDefault="00D1133D" w:rsidP="00D1133D">
      <w:pPr>
        <w:spacing w:after="0" w:line="240" w:lineRule="auto"/>
        <w:contextualSpacing/>
        <w:rPr>
          <w:rFonts w:ascii="Times New Roman" w:hAnsi="Times New Roman" w:cs="Times New Roman"/>
        </w:rPr>
      </w:pPr>
    </w:p>
    <w:p w14:paraId="1E3DE6C9"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Podatek od czynności cywilnoprawnych – ogółem planuje się uzyskać dochody w wysokości 80 000,00 zł. Plan ustalono na podstawie przewidywanego wykonania w 2024 roku.</w:t>
      </w:r>
    </w:p>
    <w:p w14:paraId="47CB7E2B" w14:textId="77777777" w:rsidR="00D1133D" w:rsidRPr="00CD384B" w:rsidRDefault="00D1133D" w:rsidP="00D1133D">
      <w:pPr>
        <w:spacing w:after="0" w:line="240" w:lineRule="auto"/>
        <w:contextualSpacing/>
        <w:rPr>
          <w:rFonts w:ascii="Times New Roman" w:hAnsi="Times New Roman" w:cs="Times New Roman"/>
        </w:rPr>
      </w:pPr>
    </w:p>
    <w:p w14:paraId="64B40698"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Opłata skarbowa – zaplanowano w wysokości 9 500,00 zł na podstawie wykonania roku 2024.</w:t>
      </w:r>
    </w:p>
    <w:p w14:paraId="696DE04A" w14:textId="77777777" w:rsidR="00D1133D" w:rsidRPr="00CD384B" w:rsidRDefault="00D1133D" w:rsidP="00D1133D">
      <w:pPr>
        <w:spacing w:after="0" w:line="240" w:lineRule="auto"/>
        <w:contextualSpacing/>
        <w:rPr>
          <w:rFonts w:ascii="Times New Roman" w:hAnsi="Times New Roman" w:cs="Times New Roman"/>
        </w:rPr>
      </w:pPr>
    </w:p>
    <w:p w14:paraId="37426661"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Inne opłaty pobierane na podstawie ustaw – zgodnie z obowiązującymi przepisami prawa w 2025 roku planuje się uzyskać wpływy w wysokości 1 170 680 zł m.in. z następujących opłat:</w:t>
      </w:r>
    </w:p>
    <w:p w14:paraId="095E5582"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opłata za wydawanie zezwoleń na sprzedaż napojów alkoholowych 57 700 zł,</w:t>
      </w:r>
    </w:p>
    <w:p w14:paraId="03030D89"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wpływy z części opłaty za zezwolenia na sprzedaż napojów alkoholowych w obrocie hurtowym 15 880 zł,</w:t>
      </w:r>
    </w:p>
    <w:p w14:paraId="272AE1D1"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opłata z tytułu kosztów egzekucyjnych, opłaty komorniczej i kosztów upomnień 3 100,00 zł,</w:t>
      </w:r>
    </w:p>
    <w:p w14:paraId="3325C660"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opłata za gospodarowanie odpadami komunalnymi 1 044 000 zł,</w:t>
      </w:r>
    </w:p>
    <w:p w14:paraId="4B382B3D"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opłata </w:t>
      </w:r>
      <w:proofErr w:type="spellStart"/>
      <w:r w:rsidRPr="00CD384B">
        <w:rPr>
          <w:rFonts w:ascii="Times New Roman" w:hAnsi="Times New Roman" w:cs="Times New Roman"/>
          <w:bCs/>
        </w:rPr>
        <w:t>adiacencka</w:t>
      </w:r>
      <w:proofErr w:type="spellEnd"/>
      <w:r w:rsidRPr="00CD384B">
        <w:rPr>
          <w:rFonts w:ascii="Times New Roman" w:hAnsi="Times New Roman" w:cs="Times New Roman"/>
          <w:bCs/>
        </w:rPr>
        <w:t xml:space="preserve"> 50 000,00 zł.</w:t>
      </w:r>
    </w:p>
    <w:p w14:paraId="44DF9F3F" w14:textId="77777777" w:rsidR="00D1133D" w:rsidRPr="00CD384B" w:rsidRDefault="00D1133D" w:rsidP="00D1133D">
      <w:pPr>
        <w:spacing w:after="0" w:line="240" w:lineRule="auto"/>
        <w:rPr>
          <w:rFonts w:ascii="Times New Roman" w:hAnsi="Times New Roman" w:cs="Times New Roman"/>
          <w:bCs/>
        </w:rPr>
      </w:pPr>
    </w:p>
    <w:p w14:paraId="51ED16CB"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Dochody z najmu i dzierżawy składników majątkowych gminy planuje się w kwocie 65 000,00 zł. Dochód oszacowano na podstawie przewidywanego wykonania za 2024 rok oraz na podstawie zawartych umów.</w:t>
      </w:r>
    </w:p>
    <w:p w14:paraId="0F903A99" w14:textId="77777777" w:rsidR="00D1133D" w:rsidRPr="00CD384B" w:rsidRDefault="00D1133D" w:rsidP="00D1133D">
      <w:pPr>
        <w:spacing w:after="0" w:line="240" w:lineRule="auto"/>
        <w:rPr>
          <w:rFonts w:ascii="Times New Roman" w:hAnsi="Times New Roman" w:cs="Times New Roman"/>
          <w:bCs/>
        </w:rPr>
      </w:pPr>
    </w:p>
    <w:p w14:paraId="2B24B2AF"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Wpływy z opłat za trwały zarząd, użytkowanie i służebności – zaplanowano wpływy w wysokości 850,43 zł, na podstawie decyzji o wysokości wpłaty za dany rok. Opłatę uiszcza Gminny Ośrodek Pomocy Społecznej w Krupskim Młynie.</w:t>
      </w:r>
    </w:p>
    <w:p w14:paraId="39E7B8C5" w14:textId="77777777" w:rsidR="00D1133D" w:rsidRPr="00CD384B" w:rsidRDefault="00D1133D" w:rsidP="00D1133D">
      <w:pPr>
        <w:spacing w:after="0" w:line="240" w:lineRule="auto"/>
        <w:rPr>
          <w:rFonts w:ascii="Times New Roman" w:hAnsi="Times New Roman" w:cs="Times New Roman"/>
          <w:bCs/>
        </w:rPr>
      </w:pPr>
    </w:p>
    <w:p w14:paraId="09A82534"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Wpływy z opłat z tytułu użytkowania wieczystego nieruchomości  zaplanowano w wysokości 1 200,00 zł na podstawie przewidywanego wykonania z 2024 roku.</w:t>
      </w:r>
    </w:p>
    <w:p w14:paraId="12A7E1E2"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Czynsze za lokale mieszkalne i użytkowe  zaplanowano w wysokości 1 495 565 zł, uwzględniając nieuniknione podwyżki opłat z tytułu najmu lokali.  Ogromny nacisk kładzie się na windykację zaległości w tych opłatach, które stanowią dużą wartość dla budżetu.</w:t>
      </w:r>
    </w:p>
    <w:p w14:paraId="4D915219"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bCs/>
        </w:rPr>
        <w:t>Pozostałe dochody, w tym</w:t>
      </w:r>
      <w:r w:rsidRPr="00CD384B">
        <w:rPr>
          <w:rFonts w:ascii="Times New Roman" w:hAnsi="Times New Roman" w:cs="Times New Roman"/>
        </w:rPr>
        <w:t>, w szczególności:</w:t>
      </w:r>
    </w:p>
    <w:p w14:paraId="5B076F5C"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  dochody z tytułu sprzedaży wody w wysokości 401 000,00 zł, w planie dochodów uwzględnia się wzmożoną windykację za zaległości w opłatach za wodę (np. odcięcia wody mogą skutkować regulowaniem istniejących zobowiązań na odbiorcach),</w:t>
      </w:r>
    </w:p>
    <w:p w14:paraId="4747F3F0"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 dochody jednostek oświatowych (opłaty za korzystanie z wyżywienia, opłaty za korzystanie z wychowania przedszkolnego, opłaty , czesne, itp.) w wysokości 326 193 zł,</w:t>
      </w:r>
    </w:p>
    <w:p w14:paraId="2E661E06"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 dochody Gminnego Ośrodka Pomocy Społecznej (płatności rodziny za umieszczenie przez GOPS w domach pomocy społecznej, za posiłki socjalne, usługi opiekuńcze) w wysokości 75 000,00 zł,</w:t>
      </w:r>
    </w:p>
    <w:p w14:paraId="1E9A8BDF"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lastRenderedPageBreak/>
        <w:t>- wpływy z pozostałych odsetek w różnych podziałkach klasyfikacji budżetowej 44 245 zł.</w:t>
      </w:r>
    </w:p>
    <w:p w14:paraId="29F4ACA0" w14:textId="77777777" w:rsidR="00D1133D" w:rsidRPr="00CD384B" w:rsidRDefault="00D1133D" w:rsidP="00D1133D">
      <w:pPr>
        <w:spacing w:after="0" w:line="240" w:lineRule="auto"/>
        <w:contextualSpacing/>
        <w:rPr>
          <w:rFonts w:ascii="Times New Roman" w:hAnsi="Times New Roman" w:cs="Times New Roman"/>
        </w:rPr>
      </w:pPr>
    </w:p>
    <w:p w14:paraId="2A8F3BF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Ustalając plan kierowano się przewidywanym wykonaniem budżetu za 2024 rok, porównań wykonania dochodów w latach ubiegłych i na podstawie projektów planów w zakresie dochodów złożonych przez gminne jednostki budżetowe.</w:t>
      </w:r>
    </w:p>
    <w:p w14:paraId="53FC0AE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Generalnie ustalając plan dochodów bieżących kierowano się poziomem uzyskanych dochodów w 2024 roku. </w:t>
      </w:r>
    </w:p>
    <w:p w14:paraId="073C4001"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W zakresie dochodów majątkowych zaplanowano kwotę 3 698 427,94 zł.</w:t>
      </w:r>
    </w:p>
    <w:p w14:paraId="2D701D4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Nie zaplanowano sprzedaży nieruchomości gruntowych. Planuje się z kolei dochód ze sprzedaży lokali mieszkalnych w wysokości 252 761,51 zł, na podstawie danych uzyskanych z referatu merytorycznego dokonującego sprzedaży lokali oraz obserwując rosnącą sprzedaż lokali mieszkalnych. Zainteresowanie nabywaniem lokali jest znaczne z uwagi na stosowaną bonifikatę przy zakupie lokali. Bonifikata jest korzystna dla kupujących. Należy również mieć na uwadze zmniejszenie liczby lokali mieszkalnych posiadanych przez gminę co przekłada się, że w długiej perspektywie czasowej gmina może zaprzestać sprzedaży lokali albo nastąpi brak lokali przeznaczonych do sprzedaży. Patrząc perspektywicznie dochodów majątkowych z tego źródła może docelowo nie być w budżecie gminy. </w:t>
      </w:r>
    </w:p>
    <w:p w14:paraId="412058D4" w14:textId="77777777" w:rsidR="00D1133D" w:rsidRPr="00CD384B" w:rsidRDefault="00D1133D" w:rsidP="00D1133D">
      <w:pPr>
        <w:spacing w:after="0" w:line="240" w:lineRule="auto"/>
        <w:rPr>
          <w:rFonts w:ascii="Times New Roman" w:hAnsi="Times New Roman" w:cs="Times New Roman"/>
        </w:rPr>
      </w:pPr>
    </w:p>
    <w:p w14:paraId="10FC98A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Planuje się dochody w wysokości 263 500 zł z tytułu dotacji celowych w ramach programów finansowanych z udziałem środków europejskich oraz środków, o których mowa w art. 5 ust. 3 pkt 5 lit. a i b ustawy lub płatności w ramach budżetu środków europejskich. Podejmując się remontu budynku siedziby urzędu gminy planuje się dotację z Funduszy  Europejskich dla Śląskiego na zadanie/projekt pod nazwą „Poprawa ergonomii pracy w Urzędzie Gminy Krupski Młyn”.</w:t>
      </w:r>
    </w:p>
    <w:p w14:paraId="45791E20" w14:textId="77777777" w:rsidR="00D1133D" w:rsidRPr="00CD384B" w:rsidRDefault="00D1133D" w:rsidP="00D1133D">
      <w:pPr>
        <w:spacing w:after="0" w:line="240" w:lineRule="auto"/>
        <w:rPr>
          <w:rFonts w:ascii="Times New Roman" w:hAnsi="Times New Roman" w:cs="Times New Roman"/>
        </w:rPr>
      </w:pPr>
    </w:p>
    <w:p w14:paraId="52859B3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Zaplanowano środki z Rządowego Funduszu Polski Ład: Program Inwestycji Strategicznych  na zadanie „Wymiana nieenergooszczędnych opraw oświetleniowych na nowe oprawy LED na terenie gminy Krupski Młyn na kwotę 96 000 zł (dział 900 Gospodarka komunalna i ochrona środowiska).</w:t>
      </w:r>
    </w:p>
    <w:p w14:paraId="6A9FCAB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Zaplanowano środki z Rządowego Funduszu Polski Ład: Program Inwestycji Strategicznych  na zadanie dotyczące remontu/modernizacji budynku jako siedziby Urzędu Gminy Krupski Młyn na kwotę 1 445 000 zł.  (dział 750 Administracja publiczna).</w:t>
      </w:r>
    </w:p>
    <w:p w14:paraId="0F31C55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Zaplanowano środki z Rządowego Funduszu Polski Ład: Program Inwestycji Strategicznych  na zadanie „Modernizacja basenu w Krupskim Młynie wraz z otoczeniem” na kwotę 800 000  zł.  (dział 926 Kultura fizyczna).</w:t>
      </w:r>
    </w:p>
    <w:p w14:paraId="036CB78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Zaplanowano środki z Rządowego Funduszu Polski Ład: Program Inwestycji Strategicznych  na zadanie „Prace konserwatorskie we wnętrzu kaplicy Grobu Pańskiego w Potępie” na kwotę 150 000  zł.  (dział 921Kultura i ochrona dziedzictwa narodowego).</w:t>
      </w:r>
    </w:p>
    <w:p w14:paraId="7CC8B75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Zaplanowano w dochodach majątkowych środki pozyskane w ramach Inicjatywy Sołeckiej na kwotę 120 000 zł na zadanie/projekt „Modernizację placów zabaw przy ZSP w Potępie”.</w:t>
      </w:r>
    </w:p>
    <w:p w14:paraId="3B2E588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Ponadto zaplanowano wpływy z tytułu przekształcenia prawa użytkowania wieczystego w prawo własności w wysokości 4 000 zł na podstawie danych przygotowanych przez referat merytoryczny.</w:t>
      </w:r>
    </w:p>
    <w:p w14:paraId="7C06F74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Szczegółowe źródła wyżej wymienionych dochodów zarówno bieżących jak i majątkowych ze wskazaniem działu klasyfikacji budżetowej przedstawione są w postaci analitycznej w załączniku nr 1 będącym integralną częścią projektu uchwały budżetowej na 2025 rok.</w:t>
      </w:r>
    </w:p>
    <w:p w14:paraId="324A3105" w14:textId="77777777" w:rsidR="00D1133D" w:rsidRPr="00CD384B" w:rsidRDefault="00D1133D" w:rsidP="00D1133D">
      <w:pPr>
        <w:spacing w:after="0" w:line="240" w:lineRule="auto"/>
        <w:rPr>
          <w:rFonts w:ascii="Times New Roman" w:hAnsi="Times New Roman" w:cs="Times New Roman"/>
        </w:rPr>
      </w:pPr>
    </w:p>
    <w:p w14:paraId="634763F5"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WYDATKI</w:t>
      </w:r>
    </w:p>
    <w:p w14:paraId="44D2915C"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Poziom wydatków dyktuje stan planowanych dochodów na 2025 rok i planowane przyjęcie jako przychodów kwoty 1 507 862,94 zł.</w:t>
      </w:r>
    </w:p>
    <w:p w14:paraId="5D1F4AB7" w14:textId="77777777" w:rsidR="00D1133D" w:rsidRPr="00CD384B" w:rsidRDefault="00D1133D" w:rsidP="00D1133D">
      <w:pPr>
        <w:spacing w:after="0" w:line="240" w:lineRule="auto"/>
        <w:ind w:firstLine="708"/>
        <w:contextualSpacing/>
        <w:rPr>
          <w:rFonts w:ascii="Times New Roman" w:hAnsi="Times New Roman" w:cs="Times New Roman"/>
        </w:rPr>
      </w:pPr>
      <w:r w:rsidRPr="00CD384B">
        <w:rPr>
          <w:rFonts w:ascii="Times New Roman" w:hAnsi="Times New Roman" w:cs="Times New Roman"/>
        </w:rPr>
        <w:t xml:space="preserve">Przewidywany do wykonania zakres rzeczowy wydatków w roku 2025 umożliwia funkcjonowanie wszystkich dziedzin gospodarki gminnej na bardzo niskim poziomie oraz spłatę wcześniej zaciągniętych zobowiązań w formie kredytów. </w:t>
      </w:r>
    </w:p>
    <w:p w14:paraId="14823596" w14:textId="77777777" w:rsidR="00D1133D" w:rsidRPr="00CD384B" w:rsidRDefault="00D1133D" w:rsidP="00D1133D">
      <w:pPr>
        <w:spacing w:after="0" w:line="240" w:lineRule="auto"/>
        <w:ind w:firstLine="708"/>
        <w:contextualSpacing/>
        <w:rPr>
          <w:rFonts w:ascii="Times New Roman" w:hAnsi="Times New Roman" w:cs="Times New Roman"/>
        </w:rPr>
      </w:pPr>
      <w:r w:rsidRPr="00CD384B">
        <w:rPr>
          <w:rFonts w:ascii="Times New Roman" w:hAnsi="Times New Roman" w:cs="Times New Roman"/>
        </w:rPr>
        <w:t xml:space="preserve">W roku 2024 najprawdopodobniej nastąpi finalizacja zaciągnięcia zobowiązania w formie pożyczki z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w Katowicach w wysokości 578 645,97 zł do spłaty  w latach 2026-2031. Środki z pożyczki pozwolą na rozpoczęcie zadania remontu budynku siedziby urzędu gminy.</w:t>
      </w:r>
    </w:p>
    <w:p w14:paraId="624E6C92" w14:textId="77777777" w:rsidR="00D1133D" w:rsidRPr="00CD384B" w:rsidRDefault="00D1133D" w:rsidP="00D1133D">
      <w:pPr>
        <w:spacing w:after="0" w:line="240" w:lineRule="auto"/>
        <w:ind w:firstLine="708"/>
        <w:contextualSpacing/>
        <w:rPr>
          <w:rFonts w:ascii="Times New Roman" w:hAnsi="Times New Roman" w:cs="Times New Roman"/>
        </w:rPr>
      </w:pPr>
      <w:r w:rsidRPr="00CD384B">
        <w:rPr>
          <w:rFonts w:ascii="Times New Roman" w:hAnsi="Times New Roman" w:cs="Times New Roman"/>
        </w:rPr>
        <w:t xml:space="preserve">Zakres rzeczowy wydatków został ograniczony do minimum niezbędnego funkcjonowania jednostki. Wydatki zostały zaplanowane w sposób celowy i bardzo oszczędny. Ograniczenie wydatków jest spowodowane dużym obciążeniem w postaci kredytów zaciągniętych, wzrostem cen usług i materiałów. Obiekty budowlane będące w posiadaniu gminy wymagają bieżącego utrzymania: energia elektryczna, energia cieplna i inne obligatoryjne obciążenia. </w:t>
      </w:r>
    </w:p>
    <w:p w14:paraId="75A7F5E7" w14:textId="77777777" w:rsidR="00D1133D" w:rsidRPr="00CD384B" w:rsidRDefault="00D1133D" w:rsidP="00D1133D">
      <w:pPr>
        <w:spacing w:after="0" w:line="240" w:lineRule="auto"/>
        <w:ind w:firstLine="708"/>
        <w:contextualSpacing/>
        <w:rPr>
          <w:rFonts w:ascii="Times New Roman" w:hAnsi="Times New Roman" w:cs="Times New Roman"/>
        </w:rPr>
      </w:pPr>
      <w:r w:rsidRPr="00CD384B">
        <w:rPr>
          <w:rFonts w:ascii="Times New Roman" w:hAnsi="Times New Roman" w:cs="Times New Roman"/>
        </w:rPr>
        <w:lastRenderedPageBreak/>
        <w:t xml:space="preserve">Wydatki planowano z zachowaniem ostrożności, dostosowaniem do wysokości dochodów bieżących. </w:t>
      </w:r>
    </w:p>
    <w:p w14:paraId="47918917" w14:textId="77777777" w:rsidR="00D1133D" w:rsidRPr="00CD384B" w:rsidRDefault="00D1133D" w:rsidP="00D1133D">
      <w:pPr>
        <w:spacing w:after="0" w:line="240" w:lineRule="auto"/>
        <w:contextualSpacing/>
        <w:rPr>
          <w:rFonts w:ascii="Times New Roman" w:hAnsi="Times New Roman" w:cs="Times New Roman"/>
        </w:rPr>
      </w:pPr>
    </w:p>
    <w:p w14:paraId="35452008"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Wydatki budżetu gminy planuje się w wysokości 32 280 259,31 zł, z tego wydatki bieżące zaplanowano w wysokości 27 955 946,91 zł a wydatki majątkowe w wysokości 4 324 312,40 zł.</w:t>
      </w:r>
    </w:p>
    <w:p w14:paraId="37EAA33B" w14:textId="77777777" w:rsidR="00D1133D" w:rsidRPr="00CD384B" w:rsidRDefault="00D1133D" w:rsidP="00D1133D">
      <w:pPr>
        <w:spacing w:after="0" w:line="240" w:lineRule="auto"/>
        <w:contextualSpacing/>
        <w:rPr>
          <w:rFonts w:ascii="Times New Roman" w:hAnsi="Times New Roman" w:cs="Times New Roman"/>
        </w:rPr>
      </w:pPr>
      <w:r w:rsidRPr="00CD384B">
        <w:rPr>
          <w:rFonts w:ascii="Times New Roman" w:hAnsi="Times New Roman" w:cs="Times New Roman"/>
        </w:rPr>
        <w:t>Udział wydatków bieżących w planowanym budżecie gminy wynosi 86,60%, a wydatków majątkowych 13,40%.</w:t>
      </w:r>
    </w:p>
    <w:p w14:paraId="3F84DD7C" w14:textId="77777777" w:rsidR="00D1133D" w:rsidRPr="00CD384B" w:rsidRDefault="00D1133D" w:rsidP="00D1133D">
      <w:pPr>
        <w:spacing w:after="0" w:line="240" w:lineRule="auto"/>
        <w:contextualSpacing/>
        <w:rPr>
          <w:rFonts w:ascii="Times New Roman" w:hAnsi="Times New Roman" w:cs="Times New Roman"/>
        </w:rPr>
      </w:pPr>
    </w:p>
    <w:p w14:paraId="6731A9B9" w14:textId="77777777" w:rsidR="00D1133D" w:rsidRPr="00CD384B" w:rsidRDefault="00D1133D" w:rsidP="00D1133D">
      <w:pPr>
        <w:spacing w:after="0" w:line="240" w:lineRule="auto"/>
        <w:contextualSpacing/>
        <w:rPr>
          <w:rFonts w:ascii="Times New Roman" w:hAnsi="Times New Roman" w:cs="Times New Roman"/>
          <w:b/>
          <w:bCs/>
          <w:u w:val="single"/>
        </w:rPr>
      </w:pPr>
      <w:r w:rsidRPr="00CD384B">
        <w:rPr>
          <w:rFonts w:ascii="Times New Roman" w:hAnsi="Times New Roman" w:cs="Times New Roman"/>
          <w:b/>
          <w:bCs/>
          <w:u w:val="single"/>
        </w:rPr>
        <w:t>Wydatki ogółem                                         32 280 259,31 zł</w:t>
      </w:r>
    </w:p>
    <w:p w14:paraId="77490994"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Wydatki bieżące                                         27 955 946,91 zł</w:t>
      </w:r>
    </w:p>
    <w:p w14:paraId="480157C5"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Wydatki majątkowe                                     4 324 312,40 zł</w:t>
      </w:r>
    </w:p>
    <w:p w14:paraId="7690F4B5" w14:textId="77777777" w:rsidR="00D1133D" w:rsidRPr="00CD384B" w:rsidRDefault="00D1133D" w:rsidP="00D1133D">
      <w:pPr>
        <w:spacing w:after="0" w:line="240" w:lineRule="auto"/>
        <w:rPr>
          <w:rFonts w:ascii="Times New Roman" w:hAnsi="Times New Roman" w:cs="Times New Roman"/>
          <w:b/>
          <w:bCs/>
        </w:rPr>
      </w:pPr>
    </w:p>
    <w:p w14:paraId="3208C348"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010 Rolnictwo i łowiectwo                       133 250 zł</w:t>
      </w:r>
    </w:p>
    <w:p w14:paraId="153880FE" w14:textId="77777777" w:rsidR="00D1133D" w:rsidRPr="00CD384B" w:rsidRDefault="00D1133D" w:rsidP="00D1133D">
      <w:pPr>
        <w:spacing w:after="0" w:line="240" w:lineRule="auto"/>
        <w:rPr>
          <w:rFonts w:ascii="Times New Roman" w:hAnsi="Times New Roman" w:cs="Times New Roman"/>
          <w:b/>
          <w:u w:val="single"/>
        </w:rPr>
      </w:pPr>
    </w:p>
    <w:p w14:paraId="33B94FF7"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 Rozdział 01030 Izby rolnicze                                                      250,00 zł</w:t>
      </w:r>
    </w:p>
    <w:p w14:paraId="673D795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wpłaty gmin na rzecz izb rolniczych                                            250,00 zł </w:t>
      </w:r>
    </w:p>
    <w:p w14:paraId="3C64EACD"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01043 infrastruktura wodociągowa wsi                   110 000 zł</w:t>
      </w:r>
    </w:p>
    <w:p w14:paraId="06909F6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wydatek inwestycyjny na zakup i montaż nowego agregatu prądotwórczego na ujęciu wody w Ziętku</w:t>
      </w:r>
    </w:p>
    <w:p w14:paraId="753FFF97"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 xml:space="preserve">Rozdział 01044 infrastruktura </w:t>
      </w:r>
      <w:proofErr w:type="spellStart"/>
      <w:r w:rsidRPr="00CD384B">
        <w:rPr>
          <w:rFonts w:ascii="Times New Roman" w:hAnsi="Times New Roman" w:cs="Times New Roman"/>
          <w:b/>
          <w:bCs/>
        </w:rPr>
        <w:t>sanitacyjna</w:t>
      </w:r>
      <w:proofErr w:type="spellEnd"/>
      <w:r w:rsidRPr="00CD384B">
        <w:rPr>
          <w:rFonts w:ascii="Times New Roman" w:hAnsi="Times New Roman" w:cs="Times New Roman"/>
          <w:b/>
          <w:bCs/>
        </w:rPr>
        <w:t xml:space="preserve"> wsi 23 000 zł</w:t>
      </w:r>
    </w:p>
    <w:p w14:paraId="333D478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wydatek inwestycyjny na zakup pompy na potrzeby oczyszczalni ścieków w Ziętku i zakup materiałów dla sieci </w:t>
      </w:r>
      <w:proofErr w:type="spellStart"/>
      <w:r w:rsidRPr="00CD384B">
        <w:rPr>
          <w:rFonts w:ascii="Times New Roman" w:hAnsi="Times New Roman" w:cs="Times New Roman"/>
        </w:rPr>
        <w:t>sanitacyjnej</w:t>
      </w:r>
      <w:proofErr w:type="spellEnd"/>
    </w:p>
    <w:p w14:paraId="50ECFF3F" w14:textId="77777777" w:rsidR="00D1133D" w:rsidRPr="00CD384B" w:rsidRDefault="00D1133D" w:rsidP="00D1133D">
      <w:pPr>
        <w:spacing w:after="0" w:line="240" w:lineRule="auto"/>
        <w:rPr>
          <w:rFonts w:ascii="Times New Roman" w:hAnsi="Times New Roman" w:cs="Times New Roman"/>
        </w:rPr>
      </w:pPr>
    </w:p>
    <w:p w14:paraId="2F08F67E"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 xml:space="preserve">Dział 400 Wytwarzanie i zaopatrywanie w energie elektryczną, gaz i wodę 607 807,48 zł </w:t>
      </w:r>
    </w:p>
    <w:p w14:paraId="05E51B1D" w14:textId="77777777" w:rsidR="00D1133D" w:rsidRPr="00CD384B" w:rsidRDefault="00D1133D" w:rsidP="00D1133D">
      <w:pPr>
        <w:tabs>
          <w:tab w:val="left" w:pos="2190"/>
        </w:tabs>
        <w:spacing w:after="0" w:line="240" w:lineRule="auto"/>
        <w:rPr>
          <w:rFonts w:ascii="Times New Roman" w:hAnsi="Times New Roman" w:cs="Times New Roman"/>
          <w:b/>
        </w:rPr>
      </w:pPr>
      <w:r w:rsidRPr="00CD384B">
        <w:rPr>
          <w:rFonts w:ascii="Times New Roman" w:hAnsi="Times New Roman" w:cs="Times New Roman"/>
          <w:b/>
        </w:rPr>
        <w:tab/>
      </w:r>
    </w:p>
    <w:p w14:paraId="414DEB1F"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40001 Dostarczanie ciepła 231 407,48 zł</w:t>
      </w:r>
    </w:p>
    <w:p w14:paraId="6541D7F4"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zwrot dotacji do budżetu państwa  z tytułu rekompensat/</w:t>
      </w:r>
      <w:proofErr w:type="spellStart"/>
      <w:r w:rsidRPr="00CD384B">
        <w:rPr>
          <w:rFonts w:ascii="Times New Roman" w:hAnsi="Times New Roman" w:cs="Times New Roman"/>
          <w:bCs/>
        </w:rPr>
        <w:t>wyrównań</w:t>
      </w:r>
      <w:proofErr w:type="spellEnd"/>
      <w:r w:rsidRPr="00CD384B">
        <w:rPr>
          <w:rFonts w:ascii="Times New Roman" w:hAnsi="Times New Roman" w:cs="Times New Roman"/>
          <w:bCs/>
        </w:rPr>
        <w:t xml:space="preserve"> za ciepło w związku z sytuacją na rynku paliw (PEC </w:t>
      </w:r>
      <w:proofErr w:type="spellStart"/>
      <w:r w:rsidRPr="00CD384B">
        <w:rPr>
          <w:rFonts w:ascii="Times New Roman" w:hAnsi="Times New Roman" w:cs="Times New Roman"/>
          <w:bCs/>
        </w:rPr>
        <w:t>Ciepłogaz</w:t>
      </w:r>
      <w:proofErr w:type="spellEnd"/>
      <w:r w:rsidRPr="00CD384B">
        <w:rPr>
          <w:rFonts w:ascii="Times New Roman" w:hAnsi="Times New Roman" w:cs="Times New Roman"/>
          <w:bCs/>
        </w:rPr>
        <w:t xml:space="preserve">) 181 407,48 zł, środki niewypłacone i do zwrotu w 2025 roku oraz planowanie ewentualnej wypłaty dla PEC </w:t>
      </w:r>
      <w:proofErr w:type="spellStart"/>
      <w:r w:rsidRPr="00CD384B">
        <w:rPr>
          <w:rFonts w:ascii="Times New Roman" w:hAnsi="Times New Roman" w:cs="Times New Roman"/>
          <w:bCs/>
        </w:rPr>
        <w:t>Ciepłogaz</w:t>
      </w:r>
      <w:proofErr w:type="spellEnd"/>
      <w:r w:rsidRPr="00CD384B">
        <w:rPr>
          <w:rFonts w:ascii="Times New Roman" w:hAnsi="Times New Roman" w:cs="Times New Roman"/>
          <w:bCs/>
        </w:rPr>
        <w:t xml:space="preserve"> w wys. 50 000 zł (uruchomienie nowej transzy na wypłaty przez budżet państwa)</w:t>
      </w:r>
    </w:p>
    <w:p w14:paraId="2A06A7B9"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40002 Dostarczanie wody 376 400 zł, w tym m.in.:</w:t>
      </w:r>
    </w:p>
    <w:p w14:paraId="5C5D364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obserwacje hydrogeologiczne na ujęciach wody, roczne przeglądy obiektów i budynków,</w:t>
      </w:r>
    </w:p>
    <w:p w14:paraId="7EF7317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energia elektryczna,</w:t>
      </w:r>
    </w:p>
    <w:p w14:paraId="6C321BA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usługi remontowe (przebudowa głowic odżelaziaczy, usuwanie awarii na sieciach wodociągowych, remont pompy głębinowej) </w:t>
      </w:r>
    </w:p>
    <w:p w14:paraId="595C3CD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 (badanie wody, wynagrodzenie eksploatatora, obsługa serwisowa instalacji odżelaziaczy na Potępie),</w:t>
      </w:r>
    </w:p>
    <w:p w14:paraId="42962C1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1625519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opłaty i składki (opłata stała i zmienna za pobór wody do instytucji Wody Polskie, ubezpieczenia budynków),</w:t>
      </w:r>
    </w:p>
    <w:p w14:paraId="30B8817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koszty postępowania sądowego przy sprawach kierowanych na drogę sądową z tytułu zaległości w opłatach za wodę</w:t>
      </w:r>
    </w:p>
    <w:p w14:paraId="314ADFF6" w14:textId="77777777" w:rsidR="00D1133D" w:rsidRPr="00CD384B" w:rsidRDefault="00D1133D" w:rsidP="00D1133D">
      <w:pPr>
        <w:spacing w:after="0" w:line="240" w:lineRule="auto"/>
        <w:rPr>
          <w:rFonts w:ascii="Times New Roman" w:hAnsi="Times New Roman" w:cs="Times New Roman"/>
          <w:bCs/>
        </w:rPr>
      </w:pPr>
    </w:p>
    <w:p w14:paraId="207EA946"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600 Transport i łączność 1 180 658 zł</w:t>
      </w:r>
    </w:p>
    <w:p w14:paraId="3630B228" w14:textId="77777777" w:rsidR="00D1133D" w:rsidRPr="00CD384B" w:rsidRDefault="00D1133D" w:rsidP="00D1133D">
      <w:pPr>
        <w:spacing w:after="0" w:line="240" w:lineRule="auto"/>
        <w:rPr>
          <w:rFonts w:ascii="Times New Roman" w:hAnsi="Times New Roman" w:cs="Times New Roman"/>
          <w:b/>
        </w:rPr>
      </w:pPr>
    </w:p>
    <w:p w14:paraId="052F6633"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60004 Lokalny transport zbiorowy 1 180 658 zł</w:t>
      </w:r>
    </w:p>
    <w:p w14:paraId="067078D0"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organizacja transportu zbiorowego relacji Krupski Młyn – Tarnowskie Góry </w:t>
      </w:r>
    </w:p>
    <w:p w14:paraId="23D78594"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Zgodnie z uchwałą Zarządu Górnośląsko-Zagłębiowskiej Metropolii w Katowicach wpłaty na ich rzecz za organizację transportu zbiorowego</w:t>
      </w:r>
    </w:p>
    <w:p w14:paraId="1E2C333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60016 Drogi publiczne gminne 135 996,54 zł, w tym m.in.:</w:t>
      </w:r>
    </w:p>
    <w:p w14:paraId="20B5A484"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zakup paliwa do utrzymania dróg, zakup masy asfaltowej, tłucznia, soli i piasku, zakup materiałów eksploatacyjnych i części zamiennych do ciągnika,</w:t>
      </w:r>
    </w:p>
    <w:p w14:paraId="73752621"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przegląd roczny obiektów mostowych, roczny przegląd dróg gminnych</w:t>
      </w:r>
    </w:p>
    <w:p w14:paraId="7044B972"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opłaty i składki do ZDP za umieszczenie urządzeń wodociągowych kanalizacyjnych w drodze, polisa OC dotycząca zarządzania drogami,</w:t>
      </w:r>
    </w:p>
    <w:p w14:paraId="178B3531"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wydatki  w ramach środków funduszu sołeckiego</w:t>
      </w:r>
    </w:p>
    <w:p w14:paraId="52844622"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60053 Infrastruktura telekomunikacyjna 5 200 zł, w tym:</w:t>
      </w:r>
    </w:p>
    <w:p w14:paraId="37835C12"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wydatki związane z utrzymaniem monitoringu gminnego wizyjnego</w:t>
      </w:r>
    </w:p>
    <w:p w14:paraId="456FF096" w14:textId="77777777" w:rsidR="00D1133D" w:rsidRPr="00CD384B" w:rsidRDefault="00D1133D" w:rsidP="00D1133D">
      <w:pPr>
        <w:spacing w:after="0" w:line="240" w:lineRule="auto"/>
        <w:rPr>
          <w:rFonts w:ascii="Times New Roman" w:hAnsi="Times New Roman" w:cs="Times New Roman"/>
          <w:bCs/>
        </w:rPr>
      </w:pPr>
    </w:p>
    <w:p w14:paraId="726D805B"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lastRenderedPageBreak/>
        <w:t>Dział 700 Gospodarka mieszkaniowa 1 655 850 zł</w:t>
      </w:r>
    </w:p>
    <w:p w14:paraId="6DE22967" w14:textId="77777777" w:rsidR="00D1133D" w:rsidRPr="00CD384B" w:rsidRDefault="00D1133D" w:rsidP="00D1133D">
      <w:pPr>
        <w:spacing w:after="0" w:line="240" w:lineRule="auto"/>
        <w:rPr>
          <w:rFonts w:ascii="Times New Roman" w:hAnsi="Times New Roman" w:cs="Times New Roman"/>
          <w:b/>
          <w:u w:val="single"/>
        </w:rPr>
      </w:pPr>
    </w:p>
    <w:p w14:paraId="185B487C"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70005 Gospodarka gruntami i nieruchomościami 1 655 850 zł, w tym:</w:t>
      </w:r>
    </w:p>
    <w:p w14:paraId="00F87E7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środków czystości do utrzymania czystości w budynkach komunalnych</w:t>
      </w:r>
    </w:p>
    <w:p w14:paraId="58183E4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pakiety telewizyjne</w:t>
      </w:r>
    </w:p>
    <w:p w14:paraId="351AC3C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usługa rozliczenia ciepła z podzielników</w:t>
      </w:r>
    </w:p>
    <w:p w14:paraId="5ED46F6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przegląd gaśnic, hydrantów, przegląd gazowy, przegląd budowlany, świadectwa energetyczne,</w:t>
      </w:r>
    </w:p>
    <w:p w14:paraId="16C25CF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usługa mycia okien na klatkach schodowych,</w:t>
      </w:r>
    </w:p>
    <w:p w14:paraId="39746EE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kominiarskie,</w:t>
      </w:r>
    </w:p>
    <w:p w14:paraId="42D0711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udział gminy w kosztach zarządu wspólnotami mieszkaniowymi,</w:t>
      </w:r>
    </w:p>
    <w:p w14:paraId="518F1D8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energii elektrycznej, energii cieplnej i ciepłej wody,</w:t>
      </w:r>
    </w:p>
    <w:p w14:paraId="7A6D8BC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remontowych,</w:t>
      </w:r>
    </w:p>
    <w:p w14:paraId="57983E2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polisy ubezpieczeniowe (ubezpieczenia majątku gminy oraz OC),</w:t>
      </w:r>
    </w:p>
    <w:p w14:paraId="0695A84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operaty szacunkowe, wypisy i wyrysy</w:t>
      </w:r>
    </w:p>
    <w:p w14:paraId="366474AB" w14:textId="77777777" w:rsidR="00D1133D" w:rsidRPr="00CD384B" w:rsidRDefault="00D1133D" w:rsidP="00D1133D">
      <w:pPr>
        <w:tabs>
          <w:tab w:val="left" w:pos="5040"/>
        </w:tabs>
        <w:spacing w:after="0" w:line="240" w:lineRule="auto"/>
        <w:rPr>
          <w:rFonts w:ascii="Times New Roman" w:hAnsi="Times New Roman" w:cs="Times New Roman"/>
          <w:b/>
        </w:rPr>
      </w:pPr>
    </w:p>
    <w:p w14:paraId="46DCA0A8" w14:textId="77777777" w:rsidR="00D1133D" w:rsidRPr="00CD384B" w:rsidRDefault="00D1133D" w:rsidP="00D1133D">
      <w:pPr>
        <w:tabs>
          <w:tab w:val="left" w:pos="5040"/>
        </w:tabs>
        <w:spacing w:after="0" w:line="240" w:lineRule="auto"/>
        <w:rPr>
          <w:rFonts w:ascii="Times New Roman" w:hAnsi="Times New Roman" w:cs="Times New Roman"/>
          <w:b/>
          <w:u w:val="single"/>
        </w:rPr>
      </w:pPr>
      <w:r w:rsidRPr="00CD384B">
        <w:rPr>
          <w:rFonts w:ascii="Times New Roman" w:hAnsi="Times New Roman" w:cs="Times New Roman"/>
          <w:b/>
          <w:u w:val="single"/>
        </w:rPr>
        <w:t>Dział 710 Działalność usługowa 150 000 zł</w:t>
      </w:r>
      <w:r w:rsidRPr="00CD384B">
        <w:rPr>
          <w:rFonts w:ascii="Times New Roman" w:hAnsi="Times New Roman" w:cs="Times New Roman"/>
          <w:b/>
          <w:u w:val="single"/>
        </w:rPr>
        <w:tab/>
      </w:r>
    </w:p>
    <w:p w14:paraId="190C3363"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Rozdział 71004 Plany zagospodarowania przestrzennego 120 000 zł, w tym: </w:t>
      </w:r>
    </w:p>
    <w:p w14:paraId="041C151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opracowanie dokumentów planistycznych związanych z zagospodarowaniem przestrzennym gminy</w:t>
      </w:r>
    </w:p>
    <w:p w14:paraId="4461C8B4"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71012 Zadania z zakresu geodezji i kartografii 30 000 zł</w:t>
      </w:r>
    </w:p>
    <w:p w14:paraId="765D87D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b/>
          <w:bCs/>
        </w:rPr>
        <w:t xml:space="preserve">- </w:t>
      </w:r>
      <w:r w:rsidRPr="00CD384B">
        <w:rPr>
          <w:rFonts w:ascii="Times New Roman" w:hAnsi="Times New Roman" w:cs="Times New Roman"/>
        </w:rPr>
        <w:t>rozgraniczenia i podziały nieruchomości</w:t>
      </w:r>
    </w:p>
    <w:p w14:paraId="7D304260" w14:textId="77777777" w:rsidR="00D1133D" w:rsidRPr="00CD384B" w:rsidRDefault="00D1133D" w:rsidP="00D1133D">
      <w:pPr>
        <w:spacing w:after="0" w:line="240" w:lineRule="auto"/>
        <w:rPr>
          <w:rFonts w:ascii="Times New Roman" w:hAnsi="Times New Roman" w:cs="Times New Roman"/>
        </w:rPr>
      </w:pPr>
    </w:p>
    <w:p w14:paraId="3F6F5AFB"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750 Administracja publiczna 8 671 118,29 zł</w:t>
      </w:r>
    </w:p>
    <w:p w14:paraId="2E021DA3"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75011 Urzędy wojewódzkie 38 637 zł, w tym:</w:t>
      </w:r>
    </w:p>
    <w:p w14:paraId="2237B08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na wynagrodzenia i wydatki rzeczowe zgodnie z dotacją od Wojewody Śląskiego</w:t>
      </w:r>
    </w:p>
    <w:p w14:paraId="4D7B5134"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75022 Rady gmin 181 000 zł, w tym:</w:t>
      </w:r>
    </w:p>
    <w:p w14:paraId="0EE719E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diety radnych,</w:t>
      </w:r>
    </w:p>
    <w:p w14:paraId="52D9568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usługi związane z obsługą Rady gminy</w:t>
      </w:r>
    </w:p>
    <w:p w14:paraId="76D89DC7"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75023 Urzędy gmin 7 597 459,37 zł, w tym:</w:t>
      </w:r>
    </w:p>
    <w:p w14:paraId="6F29D25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-wydatki niezaliczane do wynagrodzeń,</w:t>
      </w:r>
    </w:p>
    <w:p w14:paraId="3277B8A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wydatki na rzecz osób fizycznych </w:t>
      </w:r>
    </w:p>
    <w:p w14:paraId="35F40FE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wynagrodzenia i pochodne od wynagrodzeń </w:t>
      </w:r>
    </w:p>
    <w:p w14:paraId="6F11CE1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składka na PFRON </w:t>
      </w:r>
    </w:p>
    <w:p w14:paraId="191CB17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umowy zlecenia,</w:t>
      </w:r>
    </w:p>
    <w:p w14:paraId="7CD0B2A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materiałów biurowych,</w:t>
      </w:r>
    </w:p>
    <w:p w14:paraId="6D620EF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-zakup energii,</w:t>
      </w:r>
    </w:p>
    <w:p w14:paraId="65E4644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usługi remontowe </w:t>
      </w:r>
    </w:p>
    <w:p w14:paraId="05E8F11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lekarskie okresowe dla pracowników,</w:t>
      </w:r>
    </w:p>
    <w:p w14:paraId="5474956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-usługi: licencje na programy komputerowe, prowizje bankowe, opłaty pocztowe, prenumeraty, usługa ochrony mienia, serwis urządzeń i sprzętu komputerowego,</w:t>
      </w:r>
    </w:p>
    <w:p w14:paraId="179573A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5B82AD9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podróże służbowe,</w:t>
      </w:r>
    </w:p>
    <w:p w14:paraId="3F49CD6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odpisy na ZFŚS,</w:t>
      </w:r>
    </w:p>
    <w:p w14:paraId="0D5A8D1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szkolenia pracowników </w:t>
      </w:r>
    </w:p>
    <w:p w14:paraId="65E3719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inwestycyjne na remont/modernizację budynku jako siedziby UG w Krupskim Młynie</w:t>
      </w:r>
    </w:p>
    <w:p w14:paraId="618882B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75075 Promocja jednostek samorządu terytorialnego 138 332 zł, w tym:</w:t>
      </w:r>
    </w:p>
    <w:p w14:paraId="4D0BABC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stypendia dla uczniów,</w:t>
      </w:r>
    </w:p>
    <w:p w14:paraId="53C9D07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uprawnienia do bezpłatnych przejazdów autobusem</w:t>
      </w:r>
    </w:p>
    <w:p w14:paraId="004EBFD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materiałów promocyjnych dla gminy,</w:t>
      </w:r>
    </w:p>
    <w:p w14:paraId="682282C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w:t>
      </w:r>
    </w:p>
    <w:p w14:paraId="0F0101A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w ramach funduszu sołeckiego</w:t>
      </w:r>
    </w:p>
    <w:p w14:paraId="34A99D0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b/>
        </w:rPr>
        <w:t>Rozdział 75085 Wspólna obsługa jednostek samorządu terytorialnego 352 900 zł, w tym:</w:t>
      </w:r>
    </w:p>
    <w:p w14:paraId="69FA710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47CE348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niezaliczane do wynagrodzeń,</w:t>
      </w:r>
    </w:p>
    <w:p w14:paraId="4CC271A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okresowe pracowników,</w:t>
      </w:r>
    </w:p>
    <w:p w14:paraId="5A8F774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w zakresie licencji na programy komputerowe,</w:t>
      </w:r>
    </w:p>
    <w:p w14:paraId="4CE0981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ZFŚS,</w:t>
      </w:r>
    </w:p>
    <w:p w14:paraId="5F36AED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szkolenia,</w:t>
      </w:r>
    </w:p>
    <w:p w14:paraId="4FDF940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pracownicze plany kapitałowe</w:t>
      </w:r>
    </w:p>
    <w:p w14:paraId="4F3EA36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lastRenderedPageBreak/>
        <w:t>Rozdział 75095 Pozostała działalność 362 789,92 zł, w tym:</w:t>
      </w:r>
    </w:p>
    <w:p w14:paraId="310FEF4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na rzecz osób fizycznych diety sołtysów</w:t>
      </w:r>
    </w:p>
    <w:p w14:paraId="4B5C35F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realizacja zadania/projektu „</w:t>
      </w:r>
      <w:proofErr w:type="spellStart"/>
      <w:r w:rsidRPr="00CD384B">
        <w:rPr>
          <w:rFonts w:ascii="Times New Roman" w:hAnsi="Times New Roman" w:cs="Times New Roman"/>
        </w:rPr>
        <w:t>Cyberbezpieczny</w:t>
      </w:r>
      <w:proofErr w:type="spellEnd"/>
      <w:r w:rsidRPr="00CD384B">
        <w:rPr>
          <w:rFonts w:ascii="Times New Roman" w:hAnsi="Times New Roman" w:cs="Times New Roman"/>
        </w:rPr>
        <w:t xml:space="preserve"> samorząd”</w:t>
      </w:r>
    </w:p>
    <w:p w14:paraId="2B8FFCA9" w14:textId="77777777" w:rsidR="00D1133D" w:rsidRPr="00CD384B" w:rsidRDefault="00D1133D" w:rsidP="00D1133D">
      <w:pPr>
        <w:spacing w:after="0" w:line="240" w:lineRule="auto"/>
        <w:rPr>
          <w:rFonts w:ascii="Times New Roman" w:hAnsi="Times New Roman" w:cs="Times New Roman"/>
        </w:rPr>
      </w:pPr>
    </w:p>
    <w:p w14:paraId="4DDC9963"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751 Urzędy naczelnych organów władzy państwowej, kontroli i ochrony prawa oraz sądownictwa 1 600,00 zł</w:t>
      </w:r>
    </w:p>
    <w:p w14:paraId="22F55B6F"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75101 Urzędy naczelnych organów władzy państwowej, kontroli i ochrony prawa 1 600,00 zł, w tym:</w:t>
      </w:r>
    </w:p>
    <w:p w14:paraId="39C17D7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(dotacja od Wojewody Śląskiego) za prowadzenie stałego rejestru wyborców</w:t>
      </w:r>
    </w:p>
    <w:p w14:paraId="4EF69398" w14:textId="77777777" w:rsidR="00D1133D" w:rsidRPr="00CD384B" w:rsidRDefault="00D1133D" w:rsidP="00D1133D">
      <w:pPr>
        <w:spacing w:after="0" w:line="240" w:lineRule="auto"/>
        <w:rPr>
          <w:rFonts w:ascii="Times New Roman" w:hAnsi="Times New Roman" w:cs="Times New Roman"/>
        </w:rPr>
      </w:pPr>
    </w:p>
    <w:p w14:paraId="648920DB"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752 Obrona narodowa 1 067,00 zł</w:t>
      </w:r>
    </w:p>
    <w:p w14:paraId="7BBE6E50"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75212 Pozostałe wydatki obronne 600,00 zł, w tym:</w:t>
      </w:r>
    </w:p>
    <w:p w14:paraId="539ADD7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wynagrodzenia z dotacji od Wojewody Śląskiego </w:t>
      </w:r>
    </w:p>
    <w:p w14:paraId="772ECF01"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75224 Kwalifikacja wojskowa 467 zł</w:t>
      </w:r>
    </w:p>
    <w:p w14:paraId="59C8631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na kwalifikację wojskową (zadanie zlecone)</w:t>
      </w:r>
    </w:p>
    <w:p w14:paraId="778DF112"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Dział 754 Bezpieczeństwo publiczne i ochrona przeciwpożarowa 185 800 zł</w:t>
      </w:r>
    </w:p>
    <w:p w14:paraId="1B663494"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75412 Ochotnicze straże pożarne 174 700 zł, w tym:</w:t>
      </w:r>
    </w:p>
    <w:p w14:paraId="3AFBE11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ekwiwalent za udział w akcjach pożarniczych,</w:t>
      </w:r>
    </w:p>
    <w:p w14:paraId="6BF7FD1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umowy zlecenia dla ochotników straży pożarnej,</w:t>
      </w:r>
    </w:p>
    <w:p w14:paraId="23B50FE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sprzętu dla OSP Potępa i inne materiały,</w:t>
      </w:r>
    </w:p>
    <w:p w14:paraId="742F115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energia elektryczna,</w:t>
      </w:r>
    </w:p>
    <w:p w14:paraId="4CB81D7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lekarskie,</w:t>
      </w:r>
    </w:p>
    <w:p w14:paraId="4E4EBA7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przegląd serwisowy samochodów pożarniczych</w:t>
      </w:r>
    </w:p>
    <w:p w14:paraId="3D5534F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08DD9C4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ubezpieczenia,</w:t>
      </w:r>
    </w:p>
    <w:p w14:paraId="38C0501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w ramach funduszu sołeckiego</w:t>
      </w:r>
    </w:p>
    <w:p w14:paraId="44CE54F5"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75414 Obrona cywilna 11 100 zł, w tym:</w:t>
      </w:r>
    </w:p>
    <w:p w14:paraId="3A9E0E7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worków, piachu, szpadli (doposażenie magazynu przeciwpowodziowego),</w:t>
      </w:r>
    </w:p>
    <w:p w14:paraId="5C9E1F2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energii (syrena),</w:t>
      </w:r>
    </w:p>
    <w:p w14:paraId="391D39C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 (remont sprzętu)</w:t>
      </w:r>
    </w:p>
    <w:p w14:paraId="313DC296" w14:textId="77777777" w:rsidR="00D1133D" w:rsidRPr="00CD384B" w:rsidRDefault="00D1133D" w:rsidP="00D1133D">
      <w:pPr>
        <w:spacing w:after="0" w:line="240" w:lineRule="auto"/>
        <w:rPr>
          <w:rFonts w:ascii="Times New Roman" w:hAnsi="Times New Roman" w:cs="Times New Roman"/>
        </w:rPr>
      </w:pPr>
    </w:p>
    <w:p w14:paraId="295EB8AE"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757 Obsługa długu publicznego 250 000 zł</w:t>
      </w:r>
    </w:p>
    <w:p w14:paraId="31DFA9E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Rozdział 75702 obsługa papierów wartościowych, kredytów i pożyczek oraz innych zobowiązań </w:t>
      </w:r>
      <w:proofErr w:type="spellStart"/>
      <w:r w:rsidRPr="00CD384B">
        <w:rPr>
          <w:rFonts w:ascii="Times New Roman" w:hAnsi="Times New Roman" w:cs="Times New Roman"/>
          <w:b/>
        </w:rPr>
        <w:t>jst</w:t>
      </w:r>
      <w:proofErr w:type="spellEnd"/>
      <w:r w:rsidRPr="00CD384B">
        <w:rPr>
          <w:rFonts w:ascii="Times New Roman" w:hAnsi="Times New Roman" w:cs="Times New Roman"/>
          <w:b/>
        </w:rPr>
        <w:t xml:space="preserve"> zaliczanych do tytułu dłużnego </w:t>
      </w:r>
    </w:p>
    <w:p w14:paraId="6C86C43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odsetki od kredytów i pożyczek</w:t>
      </w:r>
    </w:p>
    <w:p w14:paraId="092220AA" w14:textId="77777777" w:rsidR="00D1133D" w:rsidRPr="00CD384B" w:rsidRDefault="00D1133D" w:rsidP="00D1133D">
      <w:pPr>
        <w:spacing w:after="0" w:line="240" w:lineRule="auto"/>
        <w:rPr>
          <w:rFonts w:ascii="Times New Roman" w:hAnsi="Times New Roman" w:cs="Times New Roman"/>
        </w:rPr>
      </w:pPr>
    </w:p>
    <w:p w14:paraId="7D4BD386"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758 Różne rozliczenia 107 000 zł</w:t>
      </w:r>
    </w:p>
    <w:p w14:paraId="60FEBD9B"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75818 Rezerwy ogólne i celowe 107 000,00 zł</w:t>
      </w:r>
    </w:p>
    <w:p w14:paraId="27BCBBF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rezerwa ogólna i rezerwa na zarządzanie kryzysowe </w:t>
      </w:r>
    </w:p>
    <w:p w14:paraId="0E832E8D" w14:textId="77777777" w:rsidR="00D1133D" w:rsidRPr="00CD384B" w:rsidRDefault="00D1133D" w:rsidP="00D1133D">
      <w:pPr>
        <w:spacing w:after="0" w:line="240" w:lineRule="auto"/>
        <w:rPr>
          <w:rFonts w:ascii="Times New Roman" w:hAnsi="Times New Roman" w:cs="Times New Roman"/>
        </w:rPr>
      </w:pPr>
    </w:p>
    <w:p w14:paraId="599D7F75"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801 Oświata i wychowanie 10 375 290 zł</w:t>
      </w:r>
    </w:p>
    <w:p w14:paraId="0A2F9A1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80101 Szkoły podstawowe 5 899 420 zł, w tym:</w:t>
      </w:r>
    </w:p>
    <w:p w14:paraId="5F378ED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niezaliczane do wynagrodzeń (dodatek wiejski),</w:t>
      </w:r>
    </w:p>
    <w:p w14:paraId="716ECAA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w:t>
      </w:r>
    </w:p>
    <w:p w14:paraId="42625E7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i wyposażenie,</w:t>
      </w:r>
    </w:p>
    <w:p w14:paraId="52CF9CD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energia,</w:t>
      </w:r>
    </w:p>
    <w:p w14:paraId="01C04C6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w:t>
      </w:r>
    </w:p>
    <w:p w14:paraId="4940E28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pracowników,</w:t>
      </w:r>
    </w:p>
    <w:p w14:paraId="593EB18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w:t>
      </w:r>
    </w:p>
    <w:p w14:paraId="552D752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4BF3AB8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podróże służbowe,</w:t>
      </w:r>
    </w:p>
    <w:p w14:paraId="5E088F3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różne opłaty i składki,</w:t>
      </w:r>
    </w:p>
    <w:p w14:paraId="096B392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ZFŚS,</w:t>
      </w:r>
    </w:p>
    <w:p w14:paraId="717B5C0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szkolenia</w:t>
      </w:r>
    </w:p>
    <w:p w14:paraId="2486B630" w14:textId="77777777" w:rsidR="00D1133D" w:rsidRPr="00CD384B" w:rsidRDefault="00D1133D" w:rsidP="00D1133D">
      <w:pPr>
        <w:tabs>
          <w:tab w:val="left" w:pos="5490"/>
        </w:tabs>
        <w:spacing w:after="0" w:line="240" w:lineRule="auto"/>
        <w:rPr>
          <w:rFonts w:ascii="Times New Roman" w:hAnsi="Times New Roman" w:cs="Times New Roman"/>
          <w:b/>
        </w:rPr>
      </w:pPr>
      <w:r w:rsidRPr="00CD384B">
        <w:rPr>
          <w:rFonts w:ascii="Times New Roman" w:hAnsi="Times New Roman" w:cs="Times New Roman"/>
          <w:b/>
        </w:rPr>
        <w:t>Rozdział 80104 Przedszkola 2 093 350 zł, w tym:</w:t>
      </w:r>
      <w:r w:rsidRPr="00CD384B">
        <w:rPr>
          <w:rFonts w:ascii="Times New Roman" w:hAnsi="Times New Roman" w:cs="Times New Roman"/>
          <w:b/>
        </w:rPr>
        <w:tab/>
      </w:r>
    </w:p>
    <w:p w14:paraId="5F081F1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niezaliczane do wynagrodzeń (dodatek wiejski),</w:t>
      </w:r>
    </w:p>
    <w:p w14:paraId="559D6C0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13471F7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i wyposażenie,</w:t>
      </w:r>
    </w:p>
    <w:p w14:paraId="2A8FE66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lastRenderedPageBreak/>
        <w:t>- zakup energii,</w:t>
      </w:r>
    </w:p>
    <w:p w14:paraId="6D87287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w:t>
      </w:r>
    </w:p>
    <w:p w14:paraId="7528C47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lekarskie,</w:t>
      </w:r>
    </w:p>
    <w:p w14:paraId="3805AB5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w:t>
      </w:r>
    </w:p>
    <w:p w14:paraId="4C8A5B8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 dzieci z naszej gminy uczęszczające do przedszkoli w innych gminach,</w:t>
      </w:r>
    </w:p>
    <w:p w14:paraId="72E5413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60040DF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podróże służbowe,</w:t>
      </w:r>
    </w:p>
    <w:p w14:paraId="1699542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różne opłaty i składki,</w:t>
      </w:r>
    </w:p>
    <w:p w14:paraId="133DA98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ZFŚS,</w:t>
      </w:r>
    </w:p>
    <w:p w14:paraId="3F9D0EE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szkolenia</w:t>
      </w:r>
    </w:p>
    <w:p w14:paraId="0750DD7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wpłaty na pracownicze plany kapitałowe</w:t>
      </w:r>
    </w:p>
    <w:p w14:paraId="444C6D74" w14:textId="77777777" w:rsidR="00D1133D" w:rsidRPr="00CD384B" w:rsidRDefault="00D1133D" w:rsidP="00D1133D">
      <w:pPr>
        <w:tabs>
          <w:tab w:val="left" w:pos="6150"/>
        </w:tabs>
        <w:spacing w:after="0" w:line="240" w:lineRule="auto"/>
        <w:rPr>
          <w:rFonts w:ascii="Times New Roman" w:hAnsi="Times New Roman" w:cs="Times New Roman"/>
          <w:b/>
        </w:rPr>
      </w:pPr>
      <w:r w:rsidRPr="00CD384B">
        <w:rPr>
          <w:rFonts w:ascii="Times New Roman" w:hAnsi="Times New Roman" w:cs="Times New Roman"/>
          <w:b/>
        </w:rPr>
        <w:t>Rozdział 80107 Świetlice szkolne 448 900 zł</w:t>
      </w:r>
    </w:p>
    <w:p w14:paraId="430FCB77" w14:textId="77777777" w:rsidR="00D1133D" w:rsidRPr="00CD384B" w:rsidRDefault="00D1133D" w:rsidP="00D1133D">
      <w:pPr>
        <w:tabs>
          <w:tab w:val="left" w:pos="6150"/>
        </w:tabs>
        <w:spacing w:after="0" w:line="240" w:lineRule="auto"/>
        <w:rPr>
          <w:rFonts w:ascii="Times New Roman" w:hAnsi="Times New Roman" w:cs="Times New Roman"/>
          <w:bCs/>
        </w:rPr>
      </w:pPr>
      <w:r w:rsidRPr="00CD384B">
        <w:rPr>
          <w:rFonts w:ascii="Times New Roman" w:hAnsi="Times New Roman" w:cs="Times New Roman"/>
          <w:b/>
        </w:rPr>
        <w:t xml:space="preserve">- </w:t>
      </w:r>
      <w:r w:rsidRPr="00CD384B">
        <w:rPr>
          <w:rFonts w:ascii="Times New Roman" w:hAnsi="Times New Roman" w:cs="Times New Roman"/>
          <w:bCs/>
        </w:rPr>
        <w:t>wynagrodzenia obsługi, nauczycieli, pochodne od wynagrodzeń</w:t>
      </w:r>
    </w:p>
    <w:p w14:paraId="4FFD6347" w14:textId="77777777" w:rsidR="00D1133D" w:rsidRPr="00CD384B" w:rsidRDefault="00D1133D" w:rsidP="00D1133D">
      <w:pPr>
        <w:tabs>
          <w:tab w:val="left" w:pos="6150"/>
        </w:tabs>
        <w:spacing w:after="0" w:line="240" w:lineRule="auto"/>
        <w:rPr>
          <w:rFonts w:ascii="Times New Roman" w:hAnsi="Times New Roman" w:cs="Times New Roman"/>
          <w:b/>
        </w:rPr>
      </w:pPr>
      <w:r w:rsidRPr="00CD384B">
        <w:rPr>
          <w:rFonts w:ascii="Times New Roman" w:hAnsi="Times New Roman" w:cs="Times New Roman"/>
          <w:b/>
        </w:rPr>
        <w:t>Rozdział 80113 Dowożenie uczniów do szkół   143 700 zł</w:t>
      </w:r>
      <w:r w:rsidRPr="00CD384B">
        <w:rPr>
          <w:rFonts w:ascii="Times New Roman" w:hAnsi="Times New Roman" w:cs="Times New Roman"/>
          <w:b/>
        </w:rPr>
        <w:tab/>
      </w:r>
    </w:p>
    <w:p w14:paraId="46D68CD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dowóz dzieci niepełnosprawnych do innych szkół </w:t>
      </w:r>
    </w:p>
    <w:p w14:paraId="2FE5B2C1"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Rozdział 80146 Dokształcanie i doskonalenie nauczycieli 40 200 zł </w:t>
      </w:r>
    </w:p>
    <w:p w14:paraId="1A0754C2" w14:textId="77777777" w:rsidR="00D1133D" w:rsidRPr="00CD384B" w:rsidRDefault="00D1133D" w:rsidP="00D1133D">
      <w:pPr>
        <w:tabs>
          <w:tab w:val="left" w:pos="5325"/>
        </w:tabs>
        <w:spacing w:after="0" w:line="240" w:lineRule="auto"/>
        <w:rPr>
          <w:rFonts w:ascii="Times New Roman" w:hAnsi="Times New Roman" w:cs="Times New Roman"/>
        </w:rPr>
      </w:pPr>
      <w:r w:rsidRPr="00CD384B">
        <w:rPr>
          <w:rFonts w:ascii="Times New Roman" w:hAnsi="Times New Roman" w:cs="Times New Roman"/>
        </w:rPr>
        <w:t>- usługi i szkolenia</w:t>
      </w:r>
    </w:p>
    <w:p w14:paraId="264B4442"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80148 Stołówki szkolne i przedszkolne 1 260 500 zł</w:t>
      </w:r>
    </w:p>
    <w:p w14:paraId="3086712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30AF51C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materiałów i wyposażenia,</w:t>
      </w:r>
    </w:p>
    <w:p w14:paraId="50E07DF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środków żywności,</w:t>
      </w:r>
    </w:p>
    <w:p w14:paraId="4F4CEAD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energii,</w:t>
      </w:r>
    </w:p>
    <w:p w14:paraId="54DABF0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pozostałych,</w:t>
      </w:r>
    </w:p>
    <w:p w14:paraId="66DE755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odpisy na ZFŚS</w:t>
      </w:r>
    </w:p>
    <w:p w14:paraId="7F48344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-odpisy na pracownicze plany kapitałowe</w:t>
      </w:r>
    </w:p>
    <w:p w14:paraId="1009EE3F"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80149 Realizacja zadań wymagających stosowania specjalnej organizacji nauki i metod pracy dla dzieci w przedszkolach, oddziałach przedszkolnych w szkołach podstawowych i innych formach wychowania przedszkolnego 65 020 zł</w:t>
      </w:r>
    </w:p>
    <w:p w14:paraId="68059CC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3A5BAF5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i usługi,</w:t>
      </w:r>
    </w:p>
    <w:p w14:paraId="6A61A56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wpłaty na pracownicze plany kapitałowe</w:t>
      </w:r>
    </w:p>
    <w:p w14:paraId="3F12EDE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80150 Realizacja zadań wymagających stosowania specjalnej organizacji nauki i metod pracy dla dzieci i młodzieży w szkołach podstawowych, gimnazjach, liceach ogólnokształcących, liceach profilowanych i szkołach zawodowych oraz szkołach artystycznych 388 600 zł</w:t>
      </w:r>
    </w:p>
    <w:p w14:paraId="543DAB6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osobowe nie zaliczane do wynagrodzeń (dodatki wiejskie),</w:t>
      </w:r>
    </w:p>
    <w:p w14:paraId="5CE6861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12B3B04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materiałów i wyposażenia,</w:t>
      </w:r>
    </w:p>
    <w:p w14:paraId="127E279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środków dydaktycznych i książek,</w:t>
      </w:r>
    </w:p>
    <w:p w14:paraId="0CC10A7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różnych,</w:t>
      </w:r>
    </w:p>
    <w:p w14:paraId="64BA7B4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ZFŚS,</w:t>
      </w:r>
    </w:p>
    <w:p w14:paraId="6119022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wpłaty na pracownicze plany kapitałowe</w:t>
      </w:r>
    </w:p>
    <w:p w14:paraId="177563F3"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80195 Pozostała działalność 35 600 zł</w:t>
      </w:r>
    </w:p>
    <w:p w14:paraId="0D880E7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b/>
          <w:bCs/>
        </w:rPr>
        <w:t xml:space="preserve">- </w:t>
      </w:r>
      <w:r w:rsidRPr="00CD384B">
        <w:rPr>
          <w:rFonts w:ascii="Times New Roman" w:hAnsi="Times New Roman" w:cs="Times New Roman"/>
        </w:rPr>
        <w:t>wynagrodzenia bezosobowe (umowy zlecenia),</w:t>
      </w:r>
    </w:p>
    <w:p w14:paraId="379F8CA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w ramach funduszu sołeckiego</w:t>
      </w:r>
    </w:p>
    <w:p w14:paraId="7EE39697" w14:textId="77777777" w:rsidR="00D1133D" w:rsidRPr="00CD384B" w:rsidRDefault="00D1133D" w:rsidP="00D1133D">
      <w:pPr>
        <w:spacing w:after="0" w:line="240" w:lineRule="auto"/>
        <w:rPr>
          <w:rFonts w:ascii="Times New Roman" w:hAnsi="Times New Roman" w:cs="Times New Roman"/>
        </w:rPr>
      </w:pPr>
    </w:p>
    <w:p w14:paraId="7C151A55"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851 Ochrona zdrowia 133 580 zł</w:t>
      </w:r>
    </w:p>
    <w:p w14:paraId="50A03C45"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85153 Zwalczanie narkomanii 3 580 zł</w:t>
      </w:r>
    </w:p>
    <w:p w14:paraId="2E34F39E" w14:textId="77777777" w:rsidR="00D1133D" w:rsidRPr="00CD384B" w:rsidRDefault="00D1133D" w:rsidP="00D1133D">
      <w:pPr>
        <w:tabs>
          <w:tab w:val="center" w:pos="4536"/>
        </w:tabs>
        <w:spacing w:after="0" w:line="240" w:lineRule="auto"/>
        <w:rPr>
          <w:rFonts w:ascii="Times New Roman" w:hAnsi="Times New Roman" w:cs="Times New Roman"/>
        </w:rPr>
      </w:pPr>
      <w:r w:rsidRPr="00CD384B">
        <w:rPr>
          <w:rFonts w:ascii="Times New Roman" w:hAnsi="Times New Roman" w:cs="Times New Roman"/>
        </w:rPr>
        <w:t>- zakup materiałów i usług, podróże służbowe krajowe</w:t>
      </w:r>
    </w:p>
    <w:p w14:paraId="4072B1F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85154 Przeciwdziałanie alkoholizmowi 66 070 zł</w:t>
      </w:r>
    </w:p>
    <w:p w14:paraId="0B231C9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materiałów, usług, szkoleń </w:t>
      </w:r>
    </w:p>
    <w:p w14:paraId="5D0C92F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85195 Pozostała działalność 63 930 zł</w:t>
      </w:r>
    </w:p>
    <w:p w14:paraId="466FCE59"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
        </w:rPr>
        <w:t xml:space="preserve">- </w:t>
      </w:r>
      <w:r w:rsidRPr="00CD384B">
        <w:rPr>
          <w:rFonts w:ascii="Times New Roman" w:hAnsi="Times New Roman" w:cs="Times New Roman"/>
          <w:bCs/>
        </w:rPr>
        <w:t>zgodnie z porozumieniem dotacja na izbę wytrzeźwień w Bytomiu</w:t>
      </w:r>
    </w:p>
    <w:p w14:paraId="4A4C0F63"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usługi zdrowotne (rehabilitacja) dla mieszkańców gminy Krupski Młyn </w:t>
      </w:r>
    </w:p>
    <w:p w14:paraId="62F727BF" w14:textId="77777777" w:rsidR="00D1133D" w:rsidRPr="00CD384B" w:rsidRDefault="00D1133D" w:rsidP="00D1133D">
      <w:pPr>
        <w:spacing w:after="0" w:line="240" w:lineRule="auto"/>
        <w:rPr>
          <w:rFonts w:ascii="Times New Roman" w:hAnsi="Times New Roman" w:cs="Times New Roman"/>
          <w:b/>
        </w:rPr>
      </w:pPr>
    </w:p>
    <w:p w14:paraId="3EBCC1F9"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852 Pomoc społeczna 1 711 793 zł</w:t>
      </w:r>
    </w:p>
    <w:p w14:paraId="6A6A4366"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85205 Zadana w zakresie przeciwdziałania przemocy w rodzinie 6 400,00 zł</w:t>
      </w:r>
    </w:p>
    <w:p w14:paraId="09A88703"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materiały i usługi (dotacja z budżetu państwa i środki własne gminy)</w:t>
      </w:r>
    </w:p>
    <w:p w14:paraId="2150213C"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lastRenderedPageBreak/>
        <w:t>Rozdział 85213 Składki na ubezpieczenie zdrowotne opłacane za osoby pobierające niektóre świadczenia z pomocy społecznej oraz za osoby uczestniczące w centrum integracji społecznej 7 876 zł</w:t>
      </w:r>
    </w:p>
    <w:p w14:paraId="1A17B58B"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składki na ubezpieczenie zdrowotne za osoby pobierające świadczenia z GOPS (dotacja z budżetu państwa)</w:t>
      </w:r>
    </w:p>
    <w:p w14:paraId="1A9C588F"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85214 Zasiłki okresowe, celowe i pomoc w naturze oraz składki na ubezpieczenia emerytalne i rentowe 550 500 zł</w:t>
      </w:r>
    </w:p>
    <w:p w14:paraId="7AFE2F3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świadczenia społeczne (środki z dotacji od Wojewody Śląskiego i własne gminy)</w:t>
      </w:r>
    </w:p>
    <w:p w14:paraId="0466B6A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 pobyt podopiecznych z naszej gminy w Domach pomocy społecznej</w:t>
      </w:r>
    </w:p>
    <w:p w14:paraId="73795AB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zwrot dotacji do budżetu państwa z lat ubiegłych ze świadczeń nienależnie pobranych</w:t>
      </w:r>
    </w:p>
    <w:p w14:paraId="1199ED9C"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85215 Dodatki mieszkaniowe 120 000 zł</w:t>
      </w:r>
    </w:p>
    <w:p w14:paraId="593D25F4" w14:textId="77777777" w:rsidR="00D1133D" w:rsidRPr="00CD384B" w:rsidRDefault="00D1133D" w:rsidP="00D1133D">
      <w:pPr>
        <w:tabs>
          <w:tab w:val="center" w:pos="4536"/>
        </w:tabs>
        <w:spacing w:after="0" w:line="240" w:lineRule="auto"/>
        <w:rPr>
          <w:rFonts w:ascii="Times New Roman" w:hAnsi="Times New Roman" w:cs="Times New Roman"/>
        </w:rPr>
      </w:pPr>
      <w:r w:rsidRPr="00CD384B">
        <w:rPr>
          <w:rFonts w:ascii="Times New Roman" w:hAnsi="Times New Roman" w:cs="Times New Roman"/>
        </w:rPr>
        <w:t>- dodatki mieszkaniowe</w:t>
      </w:r>
    </w:p>
    <w:p w14:paraId="19E5E8E5" w14:textId="77777777" w:rsidR="00D1133D" w:rsidRPr="00CD384B" w:rsidRDefault="00D1133D" w:rsidP="00D1133D">
      <w:pPr>
        <w:tabs>
          <w:tab w:val="center" w:pos="4536"/>
        </w:tabs>
        <w:spacing w:after="0" w:line="240" w:lineRule="auto"/>
        <w:rPr>
          <w:rFonts w:ascii="Times New Roman" w:hAnsi="Times New Roman" w:cs="Times New Roman"/>
          <w:b/>
          <w:bCs/>
        </w:rPr>
      </w:pPr>
      <w:r w:rsidRPr="00CD384B">
        <w:rPr>
          <w:rFonts w:ascii="Times New Roman" w:hAnsi="Times New Roman" w:cs="Times New Roman"/>
          <w:b/>
          <w:bCs/>
        </w:rPr>
        <w:t>Rozdział 85216 Zasiłki stałe 85 416 zł</w:t>
      </w:r>
    </w:p>
    <w:p w14:paraId="24245835" w14:textId="77777777" w:rsidR="00D1133D" w:rsidRPr="00CD384B" w:rsidRDefault="00D1133D" w:rsidP="00D1133D">
      <w:pPr>
        <w:tabs>
          <w:tab w:val="center" w:pos="4536"/>
        </w:tabs>
        <w:spacing w:after="0" w:line="240" w:lineRule="auto"/>
        <w:rPr>
          <w:rFonts w:ascii="Times New Roman" w:hAnsi="Times New Roman" w:cs="Times New Roman"/>
        </w:rPr>
      </w:pPr>
      <w:r w:rsidRPr="00CD384B">
        <w:rPr>
          <w:rFonts w:ascii="Times New Roman" w:hAnsi="Times New Roman" w:cs="Times New Roman"/>
        </w:rPr>
        <w:t>- zasiłki z budżetu państwa</w:t>
      </w:r>
    </w:p>
    <w:p w14:paraId="2158B9E1"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 xml:space="preserve">Rozdział 85219 Ośrodki pomocy społecznej 841 711 zł </w:t>
      </w:r>
    </w:p>
    <w:p w14:paraId="63DFB14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niezaliczane do wynagrodzeń,</w:t>
      </w:r>
    </w:p>
    <w:p w14:paraId="17A1922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wynagrodzenia i pochodne od wynagrodzeń,</w:t>
      </w:r>
    </w:p>
    <w:p w14:paraId="2C71422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i wyposażenie,</w:t>
      </w:r>
    </w:p>
    <w:p w14:paraId="1002C2E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-energia,</w:t>
      </w:r>
    </w:p>
    <w:p w14:paraId="54FC0CB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w:t>
      </w:r>
    </w:p>
    <w:p w14:paraId="6481429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badania pracowników lekarskie,</w:t>
      </w:r>
    </w:p>
    <w:p w14:paraId="4DE480D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 (pocztowe, licencje programów komputerowych),</w:t>
      </w:r>
    </w:p>
    <w:p w14:paraId="522F4D6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7BB898E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podróże służbowe i krajowe,</w:t>
      </w:r>
    </w:p>
    <w:p w14:paraId="73CF53E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odpis na ZFŚS,</w:t>
      </w:r>
    </w:p>
    <w:p w14:paraId="73D37BF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opłata za trwały zarząd,</w:t>
      </w:r>
    </w:p>
    <w:p w14:paraId="1346CC7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szkolenia pracowników</w:t>
      </w:r>
    </w:p>
    <w:p w14:paraId="1E1E5A6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wpłaty na pracownicze plany kapitałowe</w:t>
      </w:r>
    </w:p>
    <w:p w14:paraId="0D7E05B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85220 jednostki specjalistycznego poradnictwa, mieszkania chronione 5 500,00 zł</w:t>
      </w:r>
    </w:p>
    <w:p w14:paraId="36AE2C7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energia i opłaty za czynsz za mieszkanie chronione</w:t>
      </w:r>
    </w:p>
    <w:p w14:paraId="52EC11F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85228 Usługi opiekuńcze i specjalistyczne usługi opiekuńcze 49 600 zł, w tym:</w:t>
      </w:r>
    </w:p>
    <w:p w14:paraId="457B0B6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w zakresie pielęgnacji osób starszych, chorych,</w:t>
      </w:r>
    </w:p>
    <w:p w14:paraId="1C72196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umowa zlecenie dla pracownika zajmującego się rehabilitacją dzieci chorych i osób starszych</w:t>
      </w:r>
    </w:p>
    <w:p w14:paraId="604494B3"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 xml:space="preserve">Rozdział 85230 Pomoc w zakresie dożywiania 39 790 zł </w:t>
      </w:r>
    </w:p>
    <w:p w14:paraId="4209778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program rządowy dożywiania dzieci (Posiłek w szkole i w domu),</w:t>
      </w:r>
    </w:p>
    <w:p w14:paraId="003B9AD1"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85295 Pozostała działalność 5 500 zł, w tym:</w:t>
      </w:r>
    </w:p>
    <w:p w14:paraId="09AEE17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i energii</w:t>
      </w:r>
    </w:p>
    <w:p w14:paraId="150BC1FD" w14:textId="77777777" w:rsidR="00D1133D" w:rsidRPr="00CD384B" w:rsidRDefault="00D1133D" w:rsidP="00D1133D">
      <w:pPr>
        <w:spacing w:after="0" w:line="240" w:lineRule="auto"/>
        <w:rPr>
          <w:rFonts w:ascii="Times New Roman" w:hAnsi="Times New Roman" w:cs="Times New Roman"/>
        </w:rPr>
      </w:pPr>
    </w:p>
    <w:p w14:paraId="7F1DB427"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854 Edukacyjna opieka wychowawcza 2 000 zł</w:t>
      </w:r>
    </w:p>
    <w:p w14:paraId="31954866"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85415 Pomoc materialna dla uczniów o charakterze socjalnym 2 000 zł</w:t>
      </w:r>
    </w:p>
    <w:p w14:paraId="4707357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stypendia dla uczniów o charakterze socjalnym (dotacja i środki własne)</w:t>
      </w:r>
    </w:p>
    <w:p w14:paraId="7A9AE9D9" w14:textId="77777777" w:rsidR="00D1133D" w:rsidRPr="00CD384B" w:rsidRDefault="00D1133D" w:rsidP="00D1133D">
      <w:pPr>
        <w:spacing w:after="0" w:line="240" w:lineRule="auto"/>
        <w:rPr>
          <w:rFonts w:ascii="Times New Roman" w:hAnsi="Times New Roman" w:cs="Times New Roman"/>
          <w:b/>
        </w:rPr>
      </w:pPr>
    </w:p>
    <w:p w14:paraId="240A1EF2"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855 Rodzina 1 544 349 zł</w:t>
      </w:r>
    </w:p>
    <w:p w14:paraId="3352002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85502 Świadczenia rodzinne, świadczenie z funduszu alimentacyjnego oraz składki na ubezpieczenia emerytalne i rentowe z ubezpieczenia społecznego 1 358 044 zł, w tym:</w:t>
      </w:r>
    </w:p>
    <w:p w14:paraId="6BDCDAF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wypłata świadczenia oraz koszty obsługi tego świadczenia,</w:t>
      </w:r>
    </w:p>
    <w:p w14:paraId="12CA21A9"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85503 Karta Dużej Rodziny 125 zł, w tym:</w:t>
      </w:r>
    </w:p>
    <w:p w14:paraId="6F7A0CB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koszty obsługi wydania Karty Dużej Rodziny</w:t>
      </w:r>
    </w:p>
    <w:p w14:paraId="3846846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85504 Wspieranie rodziny 41 000 zł, w tym:</w:t>
      </w:r>
    </w:p>
    <w:p w14:paraId="0453091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umowa zlecenie dla psychologa zajmującego się wspieraniem rodziny</w:t>
      </w:r>
    </w:p>
    <w:p w14:paraId="008F7EE3"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85508 Rodziny zastępcze 130 000 zł, w tym:</w:t>
      </w:r>
    </w:p>
    <w:p w14:paraId="1C03764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za dzieci umieszczone w rodzinach zastępczych</w:t>
      </w:r>
    </w:p>
    <w:p w14:paraId="4BDE256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85513 Składki na ubezpieczenia zdrowotne opłacane za osoby pobierające niektóre świadczenia rodzinne 15 180 zł, w tym:</w:t>
      </w:r>
    </w:p>
    <w:p w14:paraId="244E36C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zapłata składek za osoby uprawnione do ZUS (dotacja od Wojewody Śląskiego)</w:t>
      </w:r>
    </w:p>
    <w:p w14:paraId="679740CF" w14:textId="77777777" w:rsidR="00D1133D" w:rsidRPr="00CD384B" w:rsidRDefault="00D1133D" w:rsidP="00D1133D">
      <w:pPr>
        <w:spacing w:after="0" w:line="240" w:lineRule="auto"/>
        <w:rPr>
          <w:rFonts w:ascii="Times New Roman" w:hAnsi="Times New Roman" w:cs="Times New Roman"/>
        </w:rPr>
      </w:pPr>
    </w:p>
    <w:p w14:paraId="309E35F8"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900 Gospodarka komunalna i ochrona środowiska 2 788 800 zł</w:t>
      </w:r>
    </w:p>
    <w:p w14:paraId="40892CBB"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90001 Gospodarka ściekowa i ochrona wód 882 500 zł, w tym:</w:t>
      </w:r>
    </w:p>
    <w:p w14:paraId="6985E04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lastRenderedPageBreak/>
        <w:t>- umowy zlecenia na przeglądy budowlane obiektów i budynków, sprawdzanie i weryfikacja kosztorysów branżowych,</w:t>
      </w:r>
    </w:p>
    <w:p w14:paraId="4FF984D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części zamiennych do pomp i urządzeń na oczyszczalni, narzędzi i materiałów eksploatacyjnych, węgiel aktywny, </w:t>
      </w:r>
    </w:p>
    <w:p w14:paraId="326A1AC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energia na przepompowni ścieków w Potępie, w Ziętku na oczyszczalni ścieków i przepompowni  w Krupskim Młynie, w Krupskim Młynie na oczyszczalni ścieków,</w:t>
      </w:r>
    </w:p>
    <w:p w14:paraId="2B9202A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usług remontowych: awarie na sieciach, naprawa dmuchawy,</w:t>
      </w:r>
    </w:p>
    <w:p w14:paraId="1B7BDF7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pozostałe: awarie, kosztorysy, przeglądy, remonty bieżące, przegląd dmuchaw, wynagrodzenie eksploatatora, operat wodnoprawny,</w:t>
      </w:r>
    </w:p>
    <w:p w14:paraId="7A3981B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opłaty i składki za środowisko</w:t>
      </w:r>
    </w:p>
    <w:p w14:paraId="0B3167DA"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90002 Gospodarka odpadami komunalnymi 1 044 000 zł,  w tym:</w:t>
      </w:r>
    </w:p>
    <w:p w14:paraId="0169D61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gospodarowanie odpadami (usługi za wywóz odpadów komunalnych),</w:t>
      </w:r>
    </w:p>
    <w:p w14:paraId="5447C7B0"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90003 Oczyszczanie miast i wsi 195 000 zł, w tym:</w:t>
      </w:r>
    </w:p>
    <w:p w14:paraId="60C48AC5" w14:textId="77777777" w:rsidR="00D1133D" w:rsidRPr="00CD384B" w:rsidRDefault="00D1133D" w:rsidP="00D1133D">
      <w:pPr>
        <w:tabs>
          <w:tab w:val="left" w:pos="5025"/>
        </w:tabs>
        <w:spacing w:after="0" w:line="240" w:lineRule="auto"/>
        <w:rPr>
          <w:rFonts w:ascii="Times New Roman" w:hAnsi="Times New Roman" w:cs="Times New Roman"/>
        </w:rPr>
      </w:pPr>
      <w:r w:rsidRPr="00CD384B">
        <w:rPr>
          <w:rFonts w:ascii="Times New Roman" w:hAnsi="Times New Roman" w:cs="Times New Roman"/>
        </w:rPr>
        <w:t>- posiłki regeneracyjne,</w:t>
      </w:r>
    </w:p>
    <w:p w14:paraId="6F0C991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umowa zlecenie,</w:t>
      </w:r>
    </w:p>
    <w:p w14:paraId="51599B9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-ubrania robocze, materiały do impregnacji małej architektury, elementy zabawowe na place zabaw, worki i rękawice, piasek do piaskownic, karma dla kotów wolno żyjących, kosze uliczne,</w:t>
      </w:r>
    </w:p>
    <w:p w14:paraId="75B2A52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 naprawa placów zabaw, naprawa sprzętu jak dmuchawy i mały ciągnik,</w:t>
      </w:r>
    </w:p>
    <w:p w14:paraId="6175C27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środki z Inicjatywy Sołeckiej na modernizację placów zabaw,</w:t>
      </w:r>
    </w:p>
    <w:p w14:paraId="7DB1792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 odłów bezdomnych zwierząt, </w:t>
      </w:r>
    </w:p>
    <w:p w14:paraId="1C8118D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wywóz odpadów z publicznych placów i terenów zielonych,</w:t>
      </w:r>
    </w:p>
    <w:p w14:paraId="1FA3DEE2"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90004 Utrzymanie zieleni w miastach i gminach 73 000 zł, w tym:</w:t>
      </w:r>
    </w:p>
    <w:p w14:paraId="6CAA3C9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pranie odzieży,</w:t>
      </w:r>
    </w:p>
    <w:p w14:paraId="59E391C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części zamienne do kosiarek, kwiaty do nasadzenia, sadzonki drzew i krzewów,</w:t>
      </w:r>
    </w:p>
    <w:p w14:paraId="0A5C2AD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w:t>
      </w:r>
    </w:p>
    <w:p w14:paraId="0CE3CEF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cięcia pielęgnacyjne drzewostanu, wycinka drzew zgodnie z decyzjami, </w:t>
      </w:r>
    </w:p>
    <w:p w14:paraId="1A87022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ubezpieczenia sprzętu</w:t>
      </w:r>
    </w:p>
    <w:p w14:paraId="4869EBF4"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Rozdział 90005 Ochrona powietrza atmosferycznego 40 000 zł, w tym:</w:t>
      </w:r>
    </w:p>
    <w:p w14:paraId="228DD76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wydatki  w ramach zadania „Ciepłe mieszkanie”</w:t>
      </w:r>
    </w:p>
    <w:p w14:paraId="368DED4D"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90015 Oświetlenie ulic, placów i dróg 439 300 zł, w tym:</w:t>
      </w:r>
    </w:p>
    <w:p w14:paraId="7DD57D1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materiały oświetleniowe,</w:t>
      </w:r>
    </w:p>
    <w:p w14:paraId="022D88B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energii elektrycznej,</w:t>
      </w:r>
    </w:p>
    <w:p w14:paraId="27E2C3E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remontowe Tauron,</w:t>
      </w:r>
    </w:p>
    <w:p w14:paraId="41822C3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zadanie/projekt wymiana oświetlenia na LED-owe</w:t>
      </w:r>
    </w:p>
    <w:p w14:paraId="39E72CC5"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90019 Wpływy i wydatki związane z gromadzeniem środków z opłat i kar za korzystanie ze środowiska 5 000,00 zł,  w tym:</w:t>
      </w:r>
    </w:p>
    <w:p w14:paraId="74AD65E4"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leczenie pszczół (środki znaczone)</w:t>
      </w:r>
    </w:p>
    <w:p w14:paraId="3B2AE459" w14:textId="77777777" w:rsidR="00D1133D" w:rsidRPr="00CD384B" w:rsidRDefault="00D1133D" w:rsidP="00D1133D">
      <w:pPr>
        <w:spacing w:after="0" w:line="240" w:lineRule="auto"/>
        <w:rPr>
          <w:rFonts w:ascii="Times New Roman" w:hAnsi="Times New Roman" w:cs="Times New Roman"/>
          <w:b/>
          <w:bCs/>
        </w:rPr>
      </w:pPr>
      <w:r w:rsidRPr="00CD384B">
        <w:rPr>
          <w:rFonts w:ascii="Times New Roman" w:hAnsi="Times New Roman" w:cs="Times New Roman"/>
          <w:b/>
          <w:bCs/>
        </w:rPr>
        <w:t xml:space="preserve">Rozdział 90095 Pozostała działalność 110 000 zł,  </w:t>
      </w:r>
      <w:proofErr w:type="spellStart"/>
      <w:r w:rsidRPr="00CD384B">
        <w:rPr>
          <w:rFonts w:ascii="Times New Roman" w:hAnsi="Times New Roman" w:cs="Times New Roman"/>
          <w:b/>
          <w:bCs/>
        </w:rPr>
        <w:t>wtym</w:t>
      </w:r>
      <w:proofErr w:type="spellEnd"/>
      <w:r w:rsidRPr="00CD384B">
        <w:rPr>
          <w:rFonts w:ascii="Times New Roman" w:hAnsi="Times New Roman" w:cs="Times New Roman"/>
          <w:b/>
          <w:bCs/>
        </w:rPr>
        <w:t>:</w:t>
      </w:r>
    </w:p>
    <w:p w14:paraId="7787025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kolumbarium na cmentarzu komunalnym </w:t>
      </w:r>
    </w:p>
    <w:p w14:paraId="1172E0C3" w14:textId="77777777" w:rsidR="00D1133D" w:rsidRPr="00CD384B" w:rsidRDefault="00D1133D" w:rsidP="00D1133D">
      <w:pPr>
        <w:spacing w:after="0" w:line="240" w:lineRule="auto"/>
        <w:rPr>
          <w:rFonts w:ascii="Times New Roman" w:hAnsi="Times New Roman" w:cs="Times New Roman"/>
          <w:b/>
        </w:rPr>
      </w:pPr>
    </w:p>
    <w:p w14:paraId="7F256231"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921 Kultura i ochrona dziedzictwa narodowego 1 412 000 zł</w:t>
      </w:r>
    </w:p>
    <w:p w14:paraId="5834EB55"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92109 Domy i ośrodki kultury, świetlice i kluby 900 000 zł,  w tym:</w:t>
      </w:r>
    </w:p>
    <w:p w14:paraId="01350DB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dotacja dla </w:t>
      </w:r>
      <w:proofErr w:type="spellStart"/>
      <w:r w:rsidRPr="00CD384B">
        <w:rPr>
          <w:rFonts w:ascii="Times New Roman" w:hAnsi="Times New Roman" w:cs="Times New Roman"/>
        </w:rPr>
        <w:t>GOKSiR</w:t>
      </w:r>
      <w:proofErr w:type="spellEnd"/>
      <w:r w:rsidRPr="00CD384B">
        <w:rPr>
          <w:rFonts w:ascii="Times New Roman" w:hAnsi="Times New Roman" w:cs="Times New Roman"/>
        </w:rPr>
        <w:t xml:space="preserve"> 900 000 zł</w:t>
      </w:r>
    </w:p>
    <w:p w14:paraId="6B5B3C21"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92116 Biblioteki 362 000 zł, w tym:</w:t>
      </w:r>
    </w:p>
    <w:p w14:paraId="261EAF5C" w14:textId="77777777" w:rsidR="00D1133D" w:rsidRPr="00CD384B" w:rsidRDefault="00D1133D" w:rsidP="00D1133D">
      <w:pPr>
        <w:tabs>
          <w:tab w:val="left" w:pos="3555"/>
        </w:tabs>
        <w:spacing w:after="0" w:line="240" w:lineRule="auto"/>
        <w:rPr>
          <w:rFonts w:ascii="Times New Roman" w:hAnsi="Times New Roman" w:cs="Times New Roman"/>
        </w:rPr>
      </w:pPr>
      <w:r w:rsidRPr="00CD384B">
        <w:rPr>
          <w:rFonts w:ascii="Times New Roman" w:hAnsi="Times New Roman" w:cs="Times New Roman"/>
        </w:rPr>
        <w:t>- dotacja dla GBP 362 000 zł</w:t>
      </w:r>
    </w:p>
    <w:p w14:paraId="023A14B2" w14:textId="77777777" w:rsidR="00D1133D" w:rsidRPr="00CD384B" w:rsidRDefault="00D1133D" w:rsidP="00D1133D">
      <w:pPr>
        <w:tabs>
          <w:tab w:val="left" w:pos="3555"/>
        </w:tabs>
        <w:spacing w:after="0" w:line="240" w:lineRule="auto"/>
        <w:rPr>
          <w:rFonts w:ascii="Times New Roman" w:hAnsi="Times New Roman" w:cs="Times New Roman"/>
          <w:b/>
          <w:bCs/>
        </w:rPr>
      </w:pPr>
      <w:r w:rsidRPr="00CD384B">
        <w:rPr>
          <w:rFonts w:ascii="Times New Roman" w:hAnsi="Times New Roman" w:cs="Times New Roman"/>
          <w:b/>
          <w:bCs/>
        </w:rPr>
        <w:t>Rozdział 92120 Ochrona zabytków i opieka nad zabytkami 150 000 zł, w tym:</w:t>
      </w:r>
    </w:p>
    <w:p w14:paraId="0938B3F4" w14:textId="77777777" w:rsidR="00D1133D" w:rsidRPr="00CD384B" w:rsidRDefault="00D1133D" w:rsidP="00D1133D">
      <w:pPr>
        <w:tabs>
          <w:tab w:val="left" w:pos="3555"/>
        </w:tabs>
        <w:spacing w:after="0" w:line="240" w:lineRule="auto"/>
        <w:rPr>
          <w:rFonts w:ascii="Times New Roman" w:hAnsi="Times New Roman" w:cs="Times New Roman"/>
        </w:rPr>
      </w:pPr>
      <w:r w:rsidRPr="00CD384B">
        <w:rPr>
          <w:rFonts w:ascii="Times New Roman" w:hAnsi="Times New Roman" w:cs="Times New Roman"/>
        </w:rPr>
        <w:t>- remont Kaplicy Grobu Pańskiego w Potępie (dotacja dla Parafii)</w:t>
      </w:r>
    </w:p>
    <w:p w14:paraId="5F5C4F77" w14:textId="77777777" w:rsidR="00D1133D" w:rsidRPr="00CD384B" w:rsidRDefault="00D1133D" w:rsidP="00D1133D">
      <w:pPr>
        <w:tabs>
          <w:tab w:val="left" w:pos="3555"/>
        </w:tabs>
        <w:spacing w:after="0" w:line="240" w:lineRule="auto"/>
        <w:rPr>
          <w:rFonts w:ascii="Times New Roman" w:hAnsi="Times New Roman" w:cs="Times New Roman"/>
        </w:rPr>
      </w:pPr>
      <w:r w:rsidRPr="00CD384B">
        <w:rPr>
          <w:rFonts w:ascii="Times New Roman" w:hAnsi="Times New Roman" w:cs="Times New Roman"/>
        </w:rPr>
        <w:tab/>
      </w:r>
    </w:p>
    <w:p w14:paraId="73615F0F" w14:textId="77777777" w:rsidR="00D1133D" w:rsidRPr="00CD384B" w:rsidRDefault="00D1133D" w:rsidP="00D1133D">
      <w:pPr>
        <w:spacing w:after="0" w:line="240" w:lineRule="auto"/>
        <w:rPr>
          <w:rFonts w:ascii="Times New Roman" w:hAnsi="Times New Roman" w:cs="Times New Roman"/>
          <w:b/>
          <w:u w:val="single"/>
        </w:rPr>
      </w:pPr>
      <w:r w:rsidRPr="00CD384B">
        <w:rPr>
          <w:rFonts w:ascii="Times New Roman" w:hAnsi="Times New Roman" w:cs="Times New Roman"/>
          <w:b/>
          <w:u w:val="single"/>
        </w:rPr>
        <w:t>Dział 926 Kultura fizyczna 1 227 100 zł</w:t>
      </w:r>
    </w:p>
    <w:p w14:paraId="7988C75E"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92601 Obiekty sportowe 1 064 000 zł, w tym:</w:t>
      </w:r>
    </w:p>
    <w:p w14:paraId="0F556A58"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zadanie inwestycyjne Remont basenu z otoczeniem,</w:t>
      </w:r>
    </w:p>
    <w:p w14:paraId="5ADD7BEC"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modernizacja placu zabaw przy ZSP w Potępie (środki z Inicjatywy Sołeckiej)</w:t>
      </w:r>
    </w:p>
    <w:p w14:paraId="7DE7F149"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Rozdział 92695 Pozostała działalność 163 100 zł,  w tym:</w:t>
      </w:r>
    </w:p>
    <w:p w14:paraId="4620749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dotacja dla Klubu Sportowego lub innego stowarzyszenia,</w:t>
      </w:r>
    </w:p>
    <w:p w14:paraId="662543B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umowa zlecenie wraz z pochodnymi od wynagrodzenia dla gospodarza terenu przy Klubie Sportowym,</w:t>
      </w:r>
    </w:p>
    <w:p w14:paraId="3EA4415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energii elektrycznej w obiekcie na Oczku,</w:t>
      </w:r>
    </w:p>
    <w:p w14:paraId="3E6B695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usługi telekomunikacyjne,</w:t>
      </w:r>
    </w:p>
    <w:p w14:paraId="39B60EE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ubezpieczenia obiektów,</w:t>
      </w:r>
    </w:p>
    <w:p w14:paraId="18672A0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lastRenderedPageBreak/>
        <w:t>- usługa wywozu odpadów.</w:t>
      </w:r>
    </w:p>
    <w:p w14:paraId="48C54F60" w14:textId="77777777" w:rsidR="00D1133D" w:rsidRPr="00CD384B" w:rsidRDefault="00D1133D" w:rsidP="00D1133D">
      <w:pPr>
        <w:spacing w:after="0" w:line="240" w:lineRule="auto"/>
        <w:rPr>
          <w:rFonts w:ascii="Times New Roman" w:hAnsi="Times New Roman" w:cs="Times New Roman"/>
        </w:rPr>
      </w:pPr>
    </w:p>
    <w:p w14:paraId="5482EC1E" w14:textId="77777777" w:rsidR="00D1133D" w:rsidRPr="00CD384B" w:rsidRDefault="00D1133D" w:rsidP="00D1133D">
      <w:pPr>
        <w:spacing w:after="0" w:line="240" w:lineRule="auto"/>
        <w:ind w:right="-2"/>
        <w:rPr>
          <w:rFonts w:ascii="Times New Roman" w:hAnsi="Times New Roman" w:cs="Times New Roman"/>
          <w:b/>
          <w:bCs/>
        </w:rPr>
      </w:pPr>
      <w:r w:rsidRPr="00CD384B">
        <w:rPr>
          <w:rFonts w:ascii="Times New Roman" w:hAnsi="Times New Roman" w:cs="Times New Roman"/>
          <w:b/>
          <w:bCs/>
        </w:rPr>
        <w:t>Planowane dochody z tytułu opłaty za gospodarowanie odpadami komunalnymi oraz planowane wydatki z tytułu funkcjonowania systemu gospodarowania odpadami na 2025 rok:</w:t>
      </w:r>
    </w:p>
    <w:p w14:paraId="3DA9175C" w14:textId="77777777" w:rsidR="00D1133D" w:rsidRPr="00CD384B" w:rsidRDefault="00D1133D" w:rsidP="00D1133D">
      <w:pPr>
        <w:spacing w:after="0" w:line="240" w:lineRule="auto"/>
        <w:ind w:right="-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3450"/>
        <w:gridCol w:w="1701"/>
        <w:gridCol w:w="1979"/>
      </w:tblGrid>
      <w:tr w:rsidR="00D1133D" w:rsidRPr="00CD384B" w14:paraId="199019B5" w14:textId="77777777" w:rsidTr="005104DF">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1AF203CF" w14:textId="77777777" w:rsidR="00D1133D" w:rsidRPr="00CD384B" w:rsidRDefault="00D1133D" w:rsidP="005104DF">
            <w:pPr>
              <w:spacing w:after="0" w:line="240" w:lineRule="auto"/>
              <w:ind w:right="-2"/>
              <w:jc w:val="center"/>
              <w:rPr>
                <w:rFonts w:ascii="Times New Roman" w:hAnsi="Times New Roman" w:cs="Times New Roman"/>
                <w:b/>
                <w:bCs/>
              </w:rPr>
            </w:pPr>
            <w:r w:rsidRPr="00CD384B">
              <w:rPr>
                <w:rFonts w:ascii="Times New Roman" w:hAnsi="Times New Roman" w:cs="Times New Roman"/>
                <w:b/>
                <w:bCs/>
              </w:rPr>
              <w:t>Klasyfikacja budżetowa</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8D871" w14:textId="77777777" w:rsidR="00D1133D" w:rsidRPr="00CD384B" w:rsidRDefault="00D1133D" w:rsidP="005104DF">
            <w:pPr>
              <w:spacing w:after="0" w:line="240" w:lineRule="auto"/>
              <w:ind w:right="-2"/>
              <w:jc w:val="center"/>
              <w:rPr>
                <w:rFonts w:ascii="Times New Roman" w:hAnsi="Times New Roman" w:cs="Times New Roman"/>
                <w:b/>
                <w:bCs/>
              </w:rPr>
            </w:pPr>
            <w:r w:rsidRPr="00CD384B">
              <w:rPr>
                <w:rFonts w:ascii="Times New Roman" w:hAnsi="Times New Roman" w:cs="Times New Roman"/>
                <w:b/>
                <w:bCs/>
              </w:rPr>
              <w:t>Rozdział/paragraf</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9E44264" w14:textId="77777777" w:rsidR="00D1133D" w:rsidRPr="00CD384B" w:rsidRDefault="00D1133D" w:rsidP="005104DF">
            <w:pPr>
              <w:spacing w:after="0" w:line="240" w:lineRule="auto"/>
              <w:ind w:right="-2"/>
              <w:jc w:val="center"/>
              <w:rPr>
                <w:rFonts w:ascii="Times New Roman" w:hAnsi="Times New Roman" w:cs="Times New Roman"/>
                <w:b/>
                <w:bCs/>
              </w:rPr>
            </w:pPr>
            <w:r w:rsidRPr="00CD384B">
              <w:rPr>
                <w:rFonts w:ascii="Times New Roman" w:hAnsi="Times New Roman" w:cs="Times New Roman"/>
                <w:b/>
                <w:bCs/>
              </w:rPr>
              <w:t>Dochody</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4D3B9EB" w14:textId="77777777" w:rsidR="00D1133D" w:rsidRPr="00CD384B" w:rsidRDefault="00D1133D" w:rsidP="005104DF">
            <w:pPr>
              <w:spacing w:after="0" w:line="240" w:lineRule="auto"/>
              <w:ind w:right="-2"/>
              <w:jc w:val="center"/>
              <w:rPr>
                <w:rFonts w:ascii="Times New Roman" w:hAnsi="Times New Roman" w:cs="Times New Roman"/>
                <w:b/>
                <w:bCs/>
              </w:rPr>
            </w:pPr>
            <w:r w:rsidRPr="00CD384B">
              <w:rPr>
                <w:rFonts w:ascii="Times New Roman" w:hAnsi="Times New Roman" w:cs="Times New Roman"/>
                <w:b/>
                <w:bCs/>
              </w:rPr>
              <w:t>Wydatki</w:t>
            </w:r>
          </w:p>
        </w:tc>
      </w:tr>
      <w:tr w:rsidR="00D1133D" w:rsidRPr="00CD384B" w14:paraId="2C6ABB8E" w14:textId="77777777" w:rsidTr="005104DF">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4836E41C"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90002-0490</w:t>
            </w:r>
          </w:p>
          <w:p w14:paraId="7CD9D837" w14:textId="77777777" w:rsidR="00D1133D" w:rsidRPr="00CD384B" w:rsidRDefault="00D1133D" w:rsidP="005104DF">
            <w:pPr>
              <w:spacing w:after="0" w:line="240" w:lineRule="auto"/>
              <w:ind w:right="-2"/>
              <w:rPr>
                <w:rFonts w:ascii="Times New Roman" w:hAnsi="Times New Roman" w:cs="Times New Roman"/>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4C48B236"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Gospodarka odpadami komunalnymi/Wpływy z innych lokalnych opłat pobieranych przez jednostki samorządu terytorialnego na podstawie odrębnych ustaw</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E9A1C1" w14:textId="77777777" w:rsidR="00D1133D" w:rsidRPr="00CD384B" w:rsidRDefault="00D1133D" w:rsidP="005104DF">
            <w:pPr>
              <w:spacing w:after="0" w:line="240" w:lineRule="auto"/>
              <w:ind w:right="-2"/>
              <w:jc w:val="right"/>
              <w:rPr>
                <w:rFonts w:ascii="Times New Roman" w:hAnsi="Times New Roman" w:cs="Times New Roman"/>
              </w:rPr>
            </w:pPr>
            <w:r w:rsidRPr="00CD384B">
              <w:rPr>
                <w:rFonts w:ascii="Times New Roman" w:hAnsi="Times New Roman" w:cs="Times New Roman"/>
              </w:rPr>
              <w:t>1 044 000,00</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CEF1E4F" w14:textId="77777777" w:rsidR="00D1133D" w:rsidRPr="00CD384B" w:rsidRDefault="00D1133D" w:rsidP="005104DF">
            <w:pPr>
              <w:spacing w:after="0" w:line="240" w:lineRule="auto"/>
              <w:ind w:right="-2"/>
              <w:rPr>
                <w:rFonts w:ascii="Times New Roman" w:hAnsi="Times New Roman" w:cs="Times New Roman"/>
              </w:rPr>
            </w:pPr>
          </w:p>
        </w:tc>
      </w:tr>
      <w:tr w:rsidR="00D1133D" w:rsidRPr="00CD384B" w14:paraId="15778CE6" w14:textId="77777777" w:rsidTr="005104DF">
        <w:tc>
          <w:tcPr>
            <w:tcW w:w="1932" w:type="dxa"/>
            <w:tcBorders>
              <w:top w:val="single" w:sz="4" w:space="0" w:color="auto"/>
              <w:left w:val="single" w:sz="4" w:space="0" w:color="auto"/>
              <w:bottom w:val="single" w:sz="4" w:space="0" w:color="auto"/>
              <w:right w:val="single" w:sz="4" w:space="0" w:color="auto"/>
            </w:tcBorders>
            <w:shd w:val="clear" w:color="auto" w:fill="auto"/>
            <w:hideMark/>
          </w:tcPr>
          <w:p w14:paraId="15A9FDFF"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90002-4300</w:t>
            </w:r>
          </w:p>
          <w:p w14:paraId="3581D716"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90002-4210</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252A5A"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Gospodarka odpadami komunalnymi/Zakup usług pozostałych</w:t>
            </w:r>
          </w:p>
          <w:p w14:paraId="19D6A3DA" w14:textId="77777777" w:rsidR="00D1133D" w:rsidRPr="00CD384B" w:rsidRDefault="00D1133D" w:rsidP="005104DF">
            <w:pPr>
              <w:spacing w:after="0" w:line="240" w:lineRule="auto"/>
              <w:ind w:right="-2"/>
              <w:rPr>
                <w:rFonts w:ascii="Times New Roman" w:hAnsi="Times New Roman" w:cs="Times New Roman"/>
              </w:rPr>
            </w:pPr>
            <w:r w:rsidRPr="00CD384B">
              <w:rPr>
                <w:rFonts w:ascii="Times New Roman" w:hAnsi="Times New Roman" w:cs="Times New Roman"/>
              </w:rPr>
              <w:t>(zapłata firmie z tytułu odbioru i zagospodarowania odpadów komunalnych z nieruchomości zamieszkałych, koszty administracyjne dotyczące systemu, szkolenia w zakresie edukacji ekologicznej)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589DE9" w14:textId="77777777" w:rsidR="00D1133D" w:rsidRPr="00CD384B" w:rsidRDefault="00D1133D" w:rsidP="005104DF">
            <w:pPr>
              <w:spacing w:after="0" w:line="240" w:lineRule="auto"/>
              <w:ind w:right="-2"/>
              <w:rPr>
                <w:rFonts w:ascii="Times New Roman" w:hAnsi="Times New Roman" w:cs="Times New Roman"/>
              </w:rPr>
            </w:pP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4AEEAEF" w14:textId="77777777" w:rsidR="00D1133D" w:rsidRPr="00CD384B" w:rsidRDefault="00D1133D" w:rsidP="005104DF">
            <w:pPr>
              <w:spacing w:after="0" w:line="240" w:lineRule="auto"/>
              <w:ind w:right="-2"/>
              <w:jc w:val="right"/>
              <w:rPr>
                <w:rFonts w:ascii="Times New Roman" w:hAnsi="Times New Roman" w:cs="Times New Roman"/>
              </w:rPr>
            </w:pPr>
            <w:r w:rsidRPr="00CD384B">
              <w:rPr>
                <w:rFonts w:ascii="Times New Roman" w:hAnsi="Times New Roman" w:cs="Times New Roman"/>
              </w:rPr>
              <w:t>1 044 000,00</w:t>
            </w:r>
          </w:p>
        </w:tc>
      </w:tr>
      <w:tr w:rsidR="00D1133D" w:rsidRPr="00CD384B" w14:paraId="2D5BF709" w14:textId="77777777" w:rsidTr="005104DF">
        <w:tc>
          <w:tcPr>
            <w:tcW w:w="53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64FE44" w14:textId="77777777" w:rsidR="00D1133D" w:rsidRPr="00CD384B" w:rsidRDefault="00D1133D" w:rsidP="005104DF">
            <w:pPr>
              <w:spacing w:after="0" w:line="240" w:lineRule="auto"/>
              <w:ind w:right="-2"/>
              <w:rPr>
                <w:rFonts w:ascii="Times New Roman" w:hAnsi="Times New Roman" w:cs="Times New Roman"/>
                <w:b/>
                <w:bCs/>
              </w:rPr>
            </w:pPr>
            <w:r w:rsidRPr="00CD384B">
              <w:rPr>
                <w:rFonts w:ascii="Times New Roman" w:hAnsi="Times New Roman" w:cs="Times New Roman"/>
                <w:b/>
                <w:bCs/>
              </w:rPr>
              <w:t>Suma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7B3EB6" w14:textId="77777777" w:rsidR="00D1133D" w:rsidRPr="00CD384B" w:rsidRDefault="00D1133D" w:rsidP="005104DF">
            <w:pPr>
              <w:spacing w:after="0" w:line="240" w:lineRule="auto"/>
              <w:ind w:right="-2"/>
              <w:jc w:val="right"/>
              <w:rPr>
                <w:rFonts w:ascii="Times New Roman" w:hAnsi="Times New Roman" w:cs="Times New Roman"/>
                <w:b/>
                <w:bCs/>
              </w:rPr>
            </w:pPr>
            <w:r w:rsidRPr="00CD384B">
              <w:rPr>
                <w:rFonts w:ascii="Times New Roman" w:hAnsi="Times New Roman" w:cs="Times New Roman"/>
                <w:b/>
                <w:bCs/>
              </w:rPr>
              <w:t>1 044 000,00</w:t>
            </w:r>
          </w:p>
        </w:tc>
        <w:tc>
          <w:tcPr>
            <w:tcW w:w="1979" w:type="dxa"/>
            <w:tcBorders>
              <w:top w:val="single" w:sz="4" w:space="0" w:color="auto"/>
              <w:left w:val="single" w:sz="4" w:space="0" w:color="auto"/>
              <w:bottom w:val="single" w:sz="4" w:space="0" w:color="auto"/>
              <w:right w:val="single" w:sz="4" w:space="0" w:color="auto"/>
            </w:tcBorders>
            <w:shd w:val="clear" w:color="auto" w:fill="auto"/>
            <w:hideMark/>
          </w:tcPr>
          <w:p w14:paraId="122194F3" w14:textId="77777777" w:rsidR="00D1133D" w:rsidRPr="00CD384B" w:rsidRDefault="00D1133D" w:rsidP="005104DF">
            <w:pPr>
              <w:spacing w:after="0" w:line="240" w:lineRule="auto"/>
              <w:ind w:right="-2"/>
              <w:jc w:val="right"/>
              <w:rPr>
                <w:rFonts w:ascii="Times New Roman" w:hAnsi="Times New Roman" w:cs="Times New Roman"/>
                <w:b/>
                <w:bCs/>
              </w:rPr>
            </w:pPr>
            <w:r w:rsidRPr="00CD384B">
              <w:rPr>
                <w:rFonts w:ascii="Times New Roman" w:hAnsi="Times New Roman" w:cs="Times New Roman"/>
                <w:b/>
                <w:bCs/>
              </w:rPr>
              <w:t>1 044 000,00</w:t>
            </w:r>
          </w:p>
        </w:tc>
      </w:tr>
    </w:tbl>
    <w:p w14:paraId="3C20D60F" w14:textId="77777777" w:rsidR="00D1133D" w:rsidRPr="00CD384B" w:rsidRDefault="00D1133D" w:rsidP="00D1133D">
      <w:pPr>
        <w:spacing w:after="0" w:line="240" w:lineRule="auto"/>
        <w:rPr>
          <w:rFonts w:ascii="Times New Roman" w:hAnsi="Times New Roman" w:cs="Times New Roman"/>
        </w:rPr>
      </w:pPr>
    </w:p>
    <w:p w14:paraId="52C0C35B"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t>Wydatki planowane do zrealizowania w ramach Funduszu Sołeckiego na 2025 rok</w:t>
      </w:r>
    </w:p>
    <w:p w14:paraId="481365F5" w14:textId="77777777" w:rsidR="00D1133D" w:rsidRPr="00CD384B" w:rsidRDefault="00D1133D" w:rsidP="00D1133D">
      <w:pPr>
        <w:spacing w:after="0" w:line="240" w:lineRule="auto"/>
        <w:rPr>
          <w:rFonts w:ascii="Times New Roman" w:hAnsi="Times New Roman" w:cs="Times New Roman"/>
          <w:b/>
        </w:rPr>
      </w:pPr>
    </w:p>
    <w:p w14:paraId="2B3B3110" w14:textId="77777777" w:rsidR="00D1133D" w:rsidRPr="00CD384B" w:rsidRDefault="00D1133D" w:rsidP="00D1133D">
      <w:pPr>
        <w:spacing w:after="0" w:line="240" w:lineRule="auto"/>
        <w:ind w:firstLine="708"/>
        <w:rPr>
          <w:rFonts w:ascii="Times New Roman" w:hAnsi="Times New Roman" w:cs="Times New Roman"/>
          <w:b/>
          <w:bCs/>
        </w:rPr>
      </w:pPr>
      <w:r w:rsidRPr="00CD384B">
        <w:rPr>
          <w:rFonts w:ascii="Times New Roman" w:hAnsi="Times New Roman" w:cs="Times New Roman"/>
          <w:b/>
          <w:bCs/>
        </w:rPr>
        <w:t>W roku 2025 wysokość funduszu sołeckiego dla sołectwa Potępa wynosi 86 699,80 zł.</w:t>
      </w:r>
    </w:p>
    <w:p w14:paraId="18D5EA1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 ramach funduszu sołeckiego dla sołectwa Potępa przewidziano następujące wydatki:</w:t>
      </w:r>
    </w:p>
    <w:p w14:paraId="61830FF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dofinasowanie zakupu materiałów budowlanych dla OSP Potępa 7 200 zł,</w:t>
      </w:r>
    </w:p>
    <w:p w14:paraId="7C08176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dofinansowanie wykonania posadzki żywicznej o grubości 4-6 mm na powierzchni 35m2 w boksie garażowym OSP Potępa  14 900 zł,</w:t>
      </w:r>
    </w:p>
    <w:p w14:paraId="5D76856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dofinansowanie zakupu materiałów budowlanych dla ZSP w Potępie, które zostaną wykorzystane do wykonania prac remontowych wewnątrz placówki 1 000 zł,</w:t>
      </w:r>
    </w:p>
    <w:p w14:paraId="26E7FF02"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ławki parkowej z oparciem w </w:t>
      </w:r>
      <w:proofErr w:type="spellStart"/>
      <w:r w:rsidRPr="00CD384B">
        <w:rPr>
          <w:rFonts w:ascii="Times New Roman" w:hAnsi="Times New Roman" w:cs="Times New Roman"/>
        </w:rPr>
        <w:t>Odmuchowie</w:t>
      </w:r>
      <w:proofErr w:type="spellEnd"/>
      <w:r w:rsidRPr="00CD384B">
        <w:rPr>
          <w:rFonts w:ascii="Times New Roman" w:hAnsi="Times New Roman" w:cs="Times New Roman"/>
        </w:rPr>
        <w:t xml:space="preserve"> 850 zł,</w:t>
      </w:r>
    </w:p>
    <w:p w14:paraId="2D2EB39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kosiarki spalinowej na potrzeby sołectwa Potępa 2 000 zł,</w:t>
      </w:r>
    </w:p>
    <w:p w14:paraId="73AD573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jednorazowe dofinansowanie wykonania kolumbarium na cmentarzu komunalnym w Krupskim Młynie 5 000 zł,</w:t>
      </w:r>
    </w:p>
    <w:p w14:paraId="5BF8AAC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dofinansowanie modernizacji infrastruktury informatycznej dla ZSP w Potępie 6 000 zł,</w:t>
      </w:r>
    </w:p>
    <w:p w14:paraId="6DBBA80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4 betonowych stołów piknikowych wraz z transportem na potrzeby rozbudowy infrastruktury rekreacyjnej nad stawem w </w:t>
      </w:r>
      <w:proofErr w:type="spellStart"/>
      <w:r w:rsidRPr="00CD384B">
        <w:rPr>
          <w:rFonts w:ascii="Times New Roman" w:hAnsi="Times New Roman" w:cs="Times New Roman"/>
        </w:rPr>
        <w:t>Odmuchowie</w:t>
      </w:r>
      <w:proofErr w:type="spellEnd"/>
      <w:r w:rsidRPr="00CD384B">
        <w:rPr>
          <w:rFonts w:ascii="Times New Roman" w:hAnsi="Times New Roman" w:cs="Times New Roman"/>
        </w:rPr>
        <w:t xml:space="preserve"> 11 232 zł,</w:t>
      </w:r>
    </w:p>
    <w:p w14:paraId="5329B5F6"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5 kompletów (ławy i stoły), obsługa imprez kulturalno-oświatowych 4 000 zł,</w:t>
      </w:r>
    </w:p>
    <w:p w14:paraId="023678C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dofinansowanie imprez kulturalno-rozrywkowych (materiały) 6 500 zł, </w:t>
      </w:r>
    </w:p>
    <w:p w14:paraId="7EC559E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naprawa nawierzchni na placu zabaw w części przedszkolnej ZSP w Potępie wraz z utylizacją zużytego materiału oraz innych prac związanych z wykonywaniem nowej nawierzchni 21 517,80 zł,</w:t>
      </w:r>
    </w:p>
    <w:p w14:paraId="74165E9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dofinansowanie imprez kulturalno-rozrywkowych (usługi) 6 500 zł.</w:t>
      </w:r>
    </w:p>
    <w:p w14:paraId="19389543" w14:textId="77777777" w:rsidR="00D1133D" w:rsidRPr="00CD384B" w:rsidRDefault="00D1133D" w:rsidP="00D1133D">
      <w:pPr>
        <w:spacing w:after="0" w:line="240" w:lineRule="auto"/>
        <w:rPr>
          <w:rFonts w:ascii="Times New Roman" w:hAnsi="Times New Roman" w:cs="Times New Roman"/>
        </w:rPr>
      </w:pPr>
    </w:p>
    <w:p w14:paraId="2AC2F84B" w14:textId="77777777" w:rsidR="00D1133D" w:rsidRPr="00CD384B" w:rsidRDefault="00D1133D" w:rsidP="00D1133D">
      <w:pPr>
        <w:spacing w:after="0" w:line="240" w:lineRule="auto"/>
        <w:ind w:firstLine="708"/>
        <w:rPr>
          <w:rFonts w:ascii="Times New Roman" w:hAnsi="Times New Roman" w:cs="Times New Roman"/>
          <w:b/>
          <w:bCs/>
        </w:rPr>
      </w:pPr>
      <w:r w:rsidRPr="00CD384B">
        <w:rPr>
          <w:rFonts w:ascii="Times New Roman" w:hAnsi="Times New Roman" w:cs="Times New Roman"/>
          <w:b/>
          <w:bCs/>
        </w:rPr>
        <w:t xml:space="preserve">W roku 2025 wysokość funduszu sołeckiego dla sołectwa </w:t>
      </w:r>
      <w:proofErr w:type="spellStart"/>
      <w:r w:rsidRPr="00CD384B">
        <w:rPr>
          <w:rFonts w:ascii="Times New Roman" w:hAnsi="Times New Roman" w:cs="Times New Roman"/>
          <w:b/>
          <w:bCs/>
        </w:rPr>
        <w:t>Ziętek</w:t>
      </w:r>
      <w:proofErr w:type="spellEnd"/>
      <w:r w:rsidRPr="00CD384B">
        <w:rPr>
          <w:rFonts w:ascii="Times New Roman" w:hAnsi="Times New Roman" w:cs="Times New Roman"/>
          <w:b/>
          <w:bCs/>
        </w:rPr>
        <w:t xml:space="preserve"> wynosi 69 446,54zł. </w:t>
      </w:r>
    </w:p>
    <w:p w14:paraId="14BC1DA1"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 ramach funduszu sołeckiego przewidziano następujące wydatki:</w:t>
      </w:r>
    </w:p>
    <w:p w14:paraId="0FC96EC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środka pianotwórczego do gaszenia pożarów cieczy palnych dla OSP Potępa 4 000 zł,</w:t>
      </w:r>
    </w:p>
    <w:p w14:paraId="3DAC62A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remont chodników miedzy blokami 3, 4 i 6    20 000 zł,</w:t>
      </w:r>
    </w:p>
    <w:p w14:paraId="195057C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remont drogi (trzeci etap) przy bloku nr 17 do drogi asfaltowej 12 596,54 zł,</w:t>
      </w:r>
    </w:p>
    <w:p w14:paraId="3A4494A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sprzętu elektronicznego i pomocy dydaktyczno-edukacyjnych do Przedszkola w Ziętku 5 000 zł, </w:t>
      </w:r>
    </w:p>
    <w:p w14:paraId="7408CF2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drzwi zewnętrznych wejściowych i ich montaż w Przedszkolu w Ziętku 15 000 zł,</w:t>
      </w:r>
    </w:p>
    <w:p w14:paraId="11009D6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chust i koszulek dla harcerzy 1 000 zł,</w:t>
      </w:r>
    </w:p>
    <w:p w14:paraId="5FA3712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ławki z oparciem do </w:t>
      </w:r>
      <w:proofErr w:type="spellStart"/>
      <w:r w:rsidRPr="00CD384B">
        <w:rPr>
          <w:rFonts w:ascii="Times New Roman" w:hAnsi="Times New Roman" w:cs="Times New Roman"/>
        </w:rPr>
        <w:t>Odmuchowa</w:t>
      </w:r>
      <w:proofErr w:type="spellEnd"/>
      <w:r w:rsidRPr="00CD384B">
        <w:rPr>
          <w:rFonts w:ascii="Times New Roman" w:hAnsi="Times New Roman" w:cs="Times New Roman"/>
        </w:rPr>
        <w:t xml:space="preserve"> 850 zł,</w:t>
      </w:r>
    </w:p>
    <w:p w14:paraId="1C37CA5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imprezy kulturalno-rozrywkowe 11 000 zł.</w:t>
      </w:r>
    </w:p>
    <w:p w14:paraId="235B47A6" w14:textId="77777777" w:rsidR="00D1133D" w:rsidRPr="00CD384B" w:rsidRDefault="00D1133D" w:rsidP="00D1133D">
      <w:pPr>
        <w:spacing w:after="0" w:line="240" w:lineRule="auto"/>
        <w:rPr>
          <w:rFonts w:ascii="Times New Roman" w:hAnsi="Times New Roman" w:cs="Times New Roman"/>
          <w:highlight w:val="yellow"/>
        </w:rPr>
      </w:pPr>
    </w:p>
    <w:p w14:paraId="7FD87A6D" w14:textId="77777777" w:rsidR="00D1133D" w:rsidRPr="00CD384B" w:rsidRDefault="00D1133D" w:rsidP="00D1133D">
      <w:pPr>
        <w:spacing w:after="0" w:line="240" w:lineRule="auto"/>
        <w:ind w:firstLine="708"/>
        <w:rPr>
          <w:rFonts w:ascii="Times New Roman" w:hAnsi="Times New Roman" w:cs="Times New Roman"/>
          <w:b/>
          <w:bCs/>
        </w:rPr>
      </w:pPr>
      <w:r w:rsidRPr="00CD384B">
        <w:rPr>
          <w:rFonts w:ascii="Times New Roman" w:hAnsi="Times New Roman" w:cs="Times New Roman"/>
          <w:b/>
          <w:bCs/>
        </w:rPr>
        <w:lastRenderedPageBreak/>
        <w:t>W roku 2025 wysokość funduszu sołeckiego dla sołectwa Krupski Młyn wynosi 86 699,80 zł.</w:t>
      </w:r>
    </w:p>
    <w:p w14:paraId="2EDDA09C"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 ramach funduszu sołeckiego przewidziano następujące wydatki:</w:t>
      </w:r>
    </w:p>
    <w:p w14:paraId="076741A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kontynuacja modernizacji , remontu pomieszczenia dla druhów i dla mieszkańców sołectwa Krupski Młyn 5 000 zł,</w:t>
      </w:r>
    </w:p>
    <w:p w14:paraId="1F4DD03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organizowanie prac na rzecz Sołectwa Krupski Młyn w ramach akcji Posprzątaj naszą małą ojczyznę 2 000 zł,</w:t>
      </w:r>
    </w:p>
    <w:p w14:paraId="07390108"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sprzętu sportowego oraz do integracji sensorycznej w placówce Przedszkole w Krupskim Młynie 3 000 zł,</w:t>
      </w:r>
    </w:p>
    <w:p w14:paraId="30E954D7"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i montaż moskitiery w oknach w pomieszczeniach w Przedszkolu w Krupskim Młynie 2 600 zł,</w:t>
      </w:r>
    </w:p>
    <w:p w14:paraId="02689A2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klimatyzacji wraz z montażem do pomieszczeń dla dzieci w Przedszkolu w Krupskim Młynie 8 000 zł,</w:t>
      </w:r>
    </w:p>
    <w:p w14:paraId="01EE2F59"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dofinansowanie zakupu szczotki na kort tenisowy 2 000 zł,</w:t>
      </w:r>
    </w:p>
    <w:p w14:paraId="299B1BC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dofinansowanie zakupu ławki z oparciem w </w:t>
      </w:r>
      <w:proofErr w:type="spellStart"/>
      <w:r w:rsidRPr="00CD384B">
        <w:rPr>
          <w:rFonts w:ascii="Times New Roman" w:hAnsi="Times New Roman" w:cs="Times New Roman"/>
        </w:rPr>
        <w:t>Odmuchowie</w:t>
      </w:r>
      <w:proofErr w:type="spellEnd"/>
      <w:r w:rsidRPr="00CD384B">
        <w:rPr>
          <w:rFonts w:ascii="Times New Roman" w:hAnsi="Times New Roman" w:cs="Times New Roman"/>
        </w:rPr>
        <w:t xml:space="preserve"> 850 zł,</w:t>
      </w:r>
    </w:p>
    <w:p w14:paraId="3E84DBAE"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organizowanie prac na rzecz Sołectwa Krupski Młyn w ramach akcji Posprzątaj naszą małą ojczyznę 4 249,80 zł,</w:t>
      </w:r>
    </w:p>
    <w:p w14:paraId="09EC7E3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mała infrastruktura, zagospodarowanie terenów zielonych, sportowych (w tym kwiaty) 2 000 zł,</w:t>
      </w:r>
    </w:p>
    <w:p w14:paraId="50B32CA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jednorazowe dofinansowanie wykonania kolumbarium na cmentarzu komunalnym w Krupskim Młynie 5 000 zł,</w:t>
      </w:r>
    </w:p>
    <w:p w14:paraId="04C48AE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5 zestawów biesiadnych (stół i ławki) 2 500 zł,</w:t>
      </w:r>
    </w:p>
    <w:p w14:paraId="0311E5BD"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2 namiotów </w:t>
      </w:r>
      <w:proofErr w:type="spellStart"/>
      <w:r w:rsidRPr="00CD384B">
        <w:rPr>
          <w:rFonts w:ascii="Times New Roman" w:hAnsi="Times New Roman" w:cs="Times New Roman"/>
        </w:rPr>
        <w:t>eventowych</w:t>
      </w:r>
      <w:proofErr w:type="spellEnd"/>
      <w:r w:rsidRPr="00CD384B">
        <w:rPr>
          <w:rFonts w:ascii="Times New Roman" w:hAnsi="Times New Roman" w:cs="Times New Roman"/>
        </w:rPr>
        <w:t xml:space="preserve"> o wymiarach 3mx4,5m 8 200 zł,</w:t>
      </w:r>
    </w:p>
    <w:p w14:paraId="60A73603"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zakup 9 podestów scenicznych wraz z elementami konstrukcyjnymi 20 000 zł,</w:t>
      </w:r>
    </w:p>
    <w:p w14:paraId="09CFED55"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xml:space="preserve">- zakup 8 kompletów </w:t>
      </w:r>
      <w:proofErr w:type="spellStart"/>
      <w:r w:rsidRPr="00CD384B">
        <w:rPr>
          <w:rFonts w:ascii="Times New Roman" w:hAnsi="Times New Roman" w:cs="Times New Roman"/>
        </w:rPr>
        <w:t>chust+koszulek</w:t>
      </w:r>
      <w:proofErr w:type="spellEnd"/>
      <w:r w:rsidRPr="00CD384B">
        <w:rPr>
          <w:rFonts w:ascii="Times New Roman" w:hAnsi="Times New Roman" w:cs="Times New Roman"/>
        </w:rPr>
        <w:t xml:space="preserve"> dla harcerzy z sołectwa Krupskiego Młyna 1 000 zł,</w:t>
      </w:r>
    </w:p>
    <w:p w14:paraId="08D09100"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organizacja spotkań autorskich oraz zajęć dla dzieci 3 000 zł</w:t>
      </w:r>
    </w:p>
    <w:p w14:paraId="44576C8A"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imprezy okolicznościowe, sportowo-kulturalne i inne (materiały) 7 300 zł,</w:t>
      </w:r>
    </w:p>
    <w:p w14:paraId="68EBC52B"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 imprezy okolicznościowe, sportowo-kulturalne i inne (usługi) 10 000 zł.</w:t>
      </w:r>
    </w:p>
    <w:p w14:paraId="37F7F70F" w14:textId="77777777" w:rsidR="00D1133D" w:rsidRPr="00CD384B" w:rsidRDefault="00D1133D" w:rsidP="00D1133D">
      <w:pPr>
        <w:spacing w:after="0" w:line="240" w:lineRule="auto"/>
        <w:rPr>
          <w:rFonts w:ascii="Times New Roman" w:hAnsi="Times New Roman" w:cs="Times New Roman"/>
        </w:rPr>
      </w:pPr>
    </w:p>
    <w:p w14:paraId="3ECDDEA1" w14:textId="77777777" w:rsidR="00D1133D" w:rsidRPr="00CD384B" w:rsidRDefault="00D1133D" w:rsidP="00D1133D">
      <w:pPr>
        <w:tabs>
          <w:tab w:val="left" w:pos="1125"/>
        </w:tabs>
        <w:spacing w:after="0" w:line="240" w:lineRule="auto"/>
        <w:rPr>
          <w:rFonts w:ascii="Times New Roman" w:hAnsi="Times New Roman" w:cs="Times New Roman"/>
          <w:b/>
          <w:bCs/>
        </w:rPr>
      </w:pPr>
      <w:r w:rsidRPr="00CD384B">
        <w:rPr>
          <w:rFonts w:ascii="Times New Roman" w:hAnsi="Times New Roman" w:cs="Times New Roman"/>
          <w:b/>
          <w:bCs/>
        </w:rPr>
        <w:t>PRZYCHODY</w:t>
      </w:r>
    </w:p>
    <w:p w14:paraId="7AE29AB4" w14:textId="77777777" w:rsidR="00D1133D" w:rsidRPr="00CD384B" w:rsidRDefault="00D1133D" w:rsidP="00D1133D">
      <w:pPr>
        <w:tabs>
          <w:tab w:val="left" w:pos="1125"/>
        </w:tabs>
        <w:spacing w:after="0" w:line="240" w:lineRule="auto"/>
        <w:rPr>
          <w:rFonts w:ascii="Times New Roman" w:hAnsi="Times New Roman" w:cs="Times New Roman"/>
        </w:rPr>
      </w:pPr>
    </w:p>
    <w:p w14:paraId="6255F1E3" w14:textId="77777777" w:rsidR="00D1133D" w:rsidRPr="00CD384B" w:rsidRDefault="00D1133D" w:rsidP="00D1133D">
      <w:pPr>
        <w:tabs>
          <w:tab w:val="left" w:pos="1125"/>
        </w:tabs>
        <w:spacing w:after="0" w:line="240" w:lineRule="auto"/>
        <w:rPr>
          <w:rFonts w:ascii="Times New Roman" w:hAnsi="Times New Roman" w:cs="Times New Roman"/>
          <w:b/>
          <w:bCs/>
        </w:rPr>
      </w:pPr>
      <w:r w:rsidRPr="00CD384B">
        <w:rPr>
          <w:rFonts w:ascii="Times New Roman" w:hAnsi="Times New Roman" w:cs="Times New Roman"/>
          <w:b/>
          <w:bCs/>
        </w:rPr>
        <w:t>W 2025 roku planuje się przychody w wysokości 1 507 862,94 zł.</w:t>
      </w:r>
    </w:p>
    <w:p w14:paraId="162D6D1B" w14:textId="77777777" w:rsidR="00D1133D" w:rsidRPr="00CD384B" w:rsidRDefault="00D1133D" w:rsidP="00D1133D">
      <w:pPr>
        <w:tabs>
          <w:tab w:val="left" w:pos="1125"/>
        </w:tabs>
        <w:spacing w:after="0" w:line="240" w:lineRule="auto"/>
        <w:rPr>
          <w:rFonts w:ascii="Times New Roman" w:hAnsi="Times New Roman" w:cs="Times New Roman"/>
        </w:rPr>
      </w:pPr>
    </w:p>
    <w:p w14:paraId="67BF5DE7"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Na przychody składają się:</w:t>
      </w:r>
    </w:p>
    <w:p w14:paraId="3382507E"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 xml:space="preserve">- 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 (są to środki pozostające na rachunku budżetu gminy na wypłatę </w:t>
      </w:r>
      <w:proofErr w:type="spellStart"/>
      <w:r w:rsidRPr="00CD384B">
        <w:rPr>
          <w:rFonts w:ascii="Times New Roman" w:hAnsi="Times New Roman" w:cs="Times New Roman"/>
        </w:rPr>
        <w:t>wyrównań</w:t>
      </w:r>
      <w:proofErr w:type="spellEnd"/>
      <w:r w:rsidRPr="00CD384B">
        <w:rPr>
          <w:rFonts w:ascii="Times New Roman" w:hAnsi="Times New Roman" w:cs="Times New Roman"/>
        </w:rPr>
        <w:t xml:space="preserve">/rekompensat dla przedsiębiorstwa energetycznego PEC </w:t>
      </w:r>
      <w:proofErr w:type="spellStart"/>
      <w:r w:rsidRPr="00CD384B">
        <w:rPr>
          <w:rFonts w:ascii="Times New Roman" w:hAnsi="Times New Roman" w:cs="Times New Roman"/>
        </w:rPr>
        <w:t>Ciepłogaz</w:t>
      </w:r>
      <w:proofErr w:type="spellEnd"/>
      <w:r w:rsidRPr="00CD384B">
        <w:rPr>
          <w:rFonts w:ascii="Times New Roman" w:hAnsi="Times New Roman" w:cs="Times New Roman"/>
        </w:rPr>
        <w:t xml:space="preserve"> z roku 2023 i 2024, które będą zwrócone do budżetu państwa w 2025 roku) 181 407,48 zł (§905),</w:t>
      </w:r>
    </w:p>
    <w:p w14:paraId="2956C8FE"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 przychody jednostek samorządu terytorialnego z wynikających z rozliczenia środków określonych w art. 5 ust. 1 pkt 2 ustawy i dotacji na realizację programu, projektu lub zadania finansowanego z udziałem tych środków (środki pozostające na rachunku budżetu gminy na zadanie „</w:t>
      </w:r>
      <w:proofErr w:type="spellStart"/>
      <w:r w:rsidRPr="00CD384B">
        <w:rPr>
          <w:rFonts w:ascii="Times New Roman" w:hAnsi="Times New Roman" w:cs="Times New Roman"/>
        </w:rPr>
        <w:t>Cyberbezpieczny</w:t>
      </w:r>
      <w:proofErr w:type="spellEnd"/>
      <w:r w:rsidRPr="00CD384B">
        <w:rPr>
          <w:rFonts w:ascii="Times New Roman" w:hAnsi="Times New Roman" w:cs="Times New Roman"/>
        </w:rPr>
        <w:t xml:space="preserve"> samorząd”, środki unijne) 250 571 zł (§906),</w:t>
      </w:r>
    </w:p>
    <w:p w14:paraId="01697C3D"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 xml:space="preserve">- przychody z zaciągniętej pożyczki na rynku krajowym (pożyczka z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w Katowicach na sfinansowanie w części zadania „Modernizacja budynku użyteczności publicznej na obszarze zdegradowanym”- remont siedziby UG) 578 645,97 zł (§952),</w:t>
      </w:r>
    </w:p>
    <w:p w14:paraId="46CFD9F8"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 nadwyżki z lat ubiegłych (środki pozostające na rachunku budżetu gminy ze zwrotów w roku 2024 za wykonane inwestycje w 2023 roku  takie jak Ochrona dorzecza Małej Panwi i boisko) 497 238,49 zł (§957).</w:t>
      </w:r>
    </w:p>
    <w:p w14:paraId="2EE9E692" w14:textId="77777777" w:rsidR="00D1133D" w:rsidRPr="00CD384B" w:rsidRDefault="00D1133D" w:rsidP="00D1133D">
      <w:pPr>
        <w:tabs>
          <w:tab w:val="left" w:pos="1125"/>
        </w:tabs>
        <w:spacing w:after="0" w:line="240" w:lineRule="auto"/>
        <w:rPr>
          <w:rFonts w:ascii="Times New Roman" w:hAnsi="Times New Roman" w:cs="Times New Roman"/>
        </w:rPr>
      </w:pPr>
    </w:p>
    <w:p w14:paraId="5E3F4E6C" w14:textId="77777777" w:rsidR="00D1133D" w:rsidRPr="00CD384B" w:rsidRDefault="00D1133D" w:rsidP="00D1133D">
      <w:pPr>
        <w:tabs>
          <w:tab w:val="left" w:pos="1125"/>
        </w:tabs>
        <w:spacing w:after="0" w:line="240" w:lineRule="auto"/>
        <w:rPr>
          <w:rFonts w:ascii="Times New Roman" w:hAnsi="Times New Roman" w:cs="Times New Roman"/>
          <w:b/>
          <w:bCs/>
        </w:rPr>
      </w:pPr>
      <w:r w:rsidRPr="00CD384B">
        <w:rPr>
          <w:rFonts w:ascii="Times New Roman" w:hAnsi="Times New Roman" w:cs="Times New Roman"/>
          <w:b/>
          <w:bCs/>
        </w:rPr>
        <w:t>ROZCHODY</w:t>
      </w:r>
    </w:p>
    <w:p w14:paraId="3DB067D7" w14:textId="77777777" w:rsidR="00D1133D" w:rsidRPr="00CD384B" w:rsidRDefault="00D1133D" w:rsidP="00D1133D">
      <w:pPr>
        <w:tabs>
          <w:tab w:val="left" w:pos="1125"/>
        </w:tabs>
        <w:spacing w:after="0" w:line="240" w:lineRule="auto"/>
        <w:rPr>
          <w:rFonts w:ascii="Times New Roman" w:hAnsi="Times New Roman" w:cs="Times New Roman"/>
        </w:rPr>
      </w:pPr>
    </w:p>
    <w:p w14:paraId="338C7E72"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b/>
          <w:bCs/>
        </w:rPr>
        <w:t>Rozchody w 2025 roku planuje się w wysokości 450 000 zł.</w:t>
      </w:r>
      <w:r w:rsidRPr="00CD384B">
        <w:rPr>
          <w:rFonts w:ascii="Times New Roman" w:hAnsi="Times New Roman" w:cs="Times New Roman"/>
        </w:rPr>
        <w:t xml:space="preserve"> </w:t>
      </w:r>
    </w:p>
    <w:p w14:paraId="2FDB9F00" w14:textId="77777777" w:rsidR="00D1133D" w:rsidRPr="00CD384B" w:rsidRDefault="00D1133D" w:rsidP="00D1133D">
      <w:pPr>
        <w:tabs>
          <w:tab w:val="left" w:pos="1125"/>
        </w:tabs>
        <w:spacing w:after="0" w:line="240" w:lineRule="auto"/>
        <w:rPr>
          <w:rFonts w:ascii="Times New Roman" w:hAnsi="Times New Roman" w:cs="Times New Roman"/>
        </w:rPr>
      </w:pPr>
    </w:p>
    <w:p w14:paraId="176F96B3"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Obejmują one spłatę kredytów zaciągniętych w latach wcześniejszych.</w:t>
      </w:r>
    </w:p>
    <w:p w14:paraId="2EF50062" w14:textId="77777777" w:rsidR="00D1133D" w:rsidRPr="00CD384B" w:rsidRDefault="00D1133D" w:rsidP="00D1133D">
      <w:pPr>
        <w:tabs>
          <w:tab w:val="left" w:pos="1125"/>
        </w:tabs>
        <w:spacing w:after="0" w:line="240" w:lineRule="auto"/>
        <w:rPr>
          <w:rFonts w:ascii="Times New Roman" w:hAnsi="Times New Roman" w:cs="Times New Roman"/>
        </w:rPr>
      </w:pPr>
      <w:r w:rsidRPr="00CD384B">
        <w:rPr>
          <w:rFonts w:ascii="Times New Roman" w:hAnsi="Times New Roman" w:cs="Times New Roman"/>
        </w:rPr>
        <w:t>Kredyty planowane do spłaty do Banku Spółdzielczego w Tworogu wynoszą 450 000 zł w roku 2025.</w:t>
      </w:r>
    </w:p>
    <w:p w14:paraId="081C81A7" w14:textId="77777777" w:rsidR="00D1133D" w:rsidRPr="00CD384B" w:rsidRDefault="00D1133D" w:rsidP="00D1133D">
      <w:pPr>
        <w:tabs>
          <w:tab w:val="left" w:pos="1125"/>
        </w:tabs>
        <w:spacing w:after="0" w:line="240" w:lineRule="auto"/>
        <w:jc w:val="left"/>
        <w:rPr>
          <w:rFonts w:ascii="Times New Roman" w:hAnsi="Times New Roman" w:cs="Times New Roman"/>
        </w:rPr>
      </w:pPr>
      <w:r w:rsidRPr="00CD384B">
        <w:rPr>
          <w:rFonts w:ascii="Times New Roman" w:hAnsi="Times New Roman" w:cs="Times New Roman"/>
        </w:rPr>
        <w:t xml:space="preserve">Kwoty do spłaty w 2025 roku wynikają z zawartych umów i aneksów do umowy z bankiem, który udzielił kredytów. </w:t>
      </w:r>
    </w:p>
    <w:p w14:paraId="48A6932C" w14:textId="77777777" w:rsidR="00D1133D" w:rsidRPr="00CD384B" w:rsidRDefault="00D1133D" w:rsidP="00D1133D">
      <w:pPr>
        <w:tabs>
          <w:tab w:val="left" w:pos="1125"/>
        </w:tabs>
        <w:spacing w:after="0" w:line="240" w:lineRule="auto"/>
        <w:jc w:val="left"/>
        <w:rPr>
          <w:rFonts w:ascii="Times New Roman" w:hAnsi="Times New Roman" w:cs="Times New Roman"/>
        </w:rPr>
      </w:pPr>
    </w:p>
    <w:p w14:paraId="3968DEF8" w14:textId="77777777" w:rsidR="00D1133D" w:rsidRPr="00CD384B" w:rsidRDefault="00D1133D" w:rsidP="00D1133D">
      <w:pPr>
        <w:spacing w:after="0" w:line="240" w:lineRule="auto"/>
        <w:rPr>
          <w:rFonts w:ascii="Times New Roman" w:hAnsi="Times New Roman" w:cs="Times New Roman"/>
          <w:b/>
        </w:rPr>
      </w:pPr>
      <w:r w:rsidRPr="00CD384B">
        <w:rPr>
          <w:rFonts w:ascii="Times New Roman" w:hAnsi="Times New Roman" w:cs="Times New Roman"/>
          <w:b/>
        </w:rPr>
        <w:lastRenderedPageBreak/>
        <w:t>Projekt budżetu gminy Krupski Młyn na 2025 rok określa: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4875"/>
        <w:gridCol w:w="2077"/>
      </w:tblGrid>
      <w:tr w:rsidR="00D1133D" w:rsidRPr="00CD384B" w14:paraId="198F3438" w14:textId="77777777" w:rsidTr="005104DF">
        <w:tc>
          <w:tcPr>
            <w:tcW w:w="2110" w:type="dxa"/>
          </w:tcPr>
          <w:p w14:paraId="073E9DB9" w14:textId="77777777" w:rsidR="00D1133D" w:rsidRPr="00CD384B" w:rsidRDefault="00D1133D" w:rsidP="005104DF">
            <w:pPr>
              <w:spacing w:after="0" w:line="240" w:lineRule="auto"/>
              <w:jc w:val="center"/>
              <w:rPr>
                <w:rFonts w:ascii="Times New Roman" w:eastAsia="Calibri" w:hAnsi="Times New Roman" w:cs="Times New Roman"/>
                <w:b/>
              </w:rPr>
            </w:pPr>
            <w:r w:rsidRPr="00CD384B">
              <w:rPr>
                <w:rFonts w:ascii="Times New Roman" w:eastAsia="Calibri" w:hAnsi="Times New Roman" w:cs="Times New Roman"/>
                <w:b/>
              </w:rPr>
              <w:t>KLASYFIKACJA §</w:t>
            </w:r>
          </w:p>
        </w:tc>
        <w:tc>
          <w:tcPr>
            <w:tcW w:w="4875" w:type="dxa"/>
          </w:tcPr>
          <w:p w14:paraId="08357C94" w14:textId="77777777" w:rsidR="00D1133D" w:rsidRPr="00CD384B" w:rsidRDefault="00D1133D" w:rsidP="005104DF">
            <w:pPr>
              <w:spacing w:after="0" w:line="240" w:lineRule="auto"/>
              <w:jc w:val="center"/>
              <w:rPr>
                <w:rFonts w:ascii="Times New Roman" w:eastAsia="Calibri" w:hAnsi="Times New Roman" w:cs="Times New Roman"/>
                <w:b/>
              </w:rPr>
            </w:pPr>
            <w:r w:rsidRPr="00CD384B">
              <w:rPr>
                <w:rFonts w:ascii="Times New Roman" w:eastAsia="Calibri" w:hAnsi="Times New Roman" w:cs="Times New Roman"/>
                <w:b/>
              </w:rPr>
              <w:t>TREŚĆ</w:t>
            </w:r>
          </w:p>
        </w:tc>
        <w:tc>
          <w:tcPr>
            <w:tcW w:w="2077" w:type="dxa"/>
          </w:tcPr>
          <w:p w14:paraId="06F9005A" w14:textId="77777777" w:rsidR="00D1133D" w:rsidRPr="00CD384B" w:rsidRDefault="00D1133D" w:rsidP="005104DF">
            <w:pPr>
              <w:spacing w:after="0" w:line="240" w:lineRule="auto"/>
              <w:jc w:val="center"/>
              <w:rPr>
                <w:rFonts w:ascii="Times New Roman" w:eastAsia="Calibri" w:hAnsi="Times New Roman" w:cs="Times New Roman"/>
                <w:b/>
              </w:rPr>
            </w:pPr>
            <w:r w:rsidRPr="00CD384B">
              <w:rPr>
                <w:rFonts w:ascii="Times New Roman" w:eastAsia="Calibri" w:hAnsi="Times New Roman" w:cs="Times New Roman"/>
                <w:b/>
              </w:rPr>
              <w:t>KWOTA</w:t>
            </w:r>
          </w:p>
        </w:tc>
      </w:tr>
      <w:tr w:rsidR="00D1133D" w:rsidRPr="00CD384B" w14:paraId="3C09C48C" w14:textId="77777777" w:rsidTr="005104DF">
        <w:tc>
          <w:tcPr>
            <w:tcW w:w="2110" w:type="dxa"/>
          </w:tcPr>
          <w:p w14:paraId="25D312AD"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905</w:t>
            </w:r>
          </w:p>
        </w:tc>
        <w:tc>
          <w:tcPr>
            <w:tcW w:w="4875" w:type="dxa"/>
          </w:tcPr>
          <w:p w14:paraId="2D803185"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hAnsi="Times New Roman" w:cs="Times New Roman"/>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077" w:type="dxa"/>
          </w:tcPr>
          <w:p w14:paraId="29F87769"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181 407,48</w:t>
            </w:r>
          </w:p>
        </w:tc>
      </w:tr>
      <w:tr w:rsidR="00D1133D" w:rsidRPr="00CD384B" w14:paraId="08A1A92F" w14:textId="77777777" w:rsidTr="005104DF">
        <w:tc>
          <w:tcPr>
            <w:tcW w:w="2110" w:type="dxa"/>
          </w:tcPr>
          <w:p w14:paraId="5DC5FAAF"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906</w:t>
            </w:r>
          </w:p>
        </w:tc>
        <w:tc>
          <w:tcPr>
            <w:tcW w:w="4875" w:type="dxa"/>
          </w:tcPr>
          <w:p w14:paraId="0F2F04E3"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hAnsi="Times New Roman" w:cs="Times New Roman"/>
              </w:rPr>
              <w:t>Przychody jednostek samorządu terytorialnego z wynikających z rozliczenia środków określonych w art. 5 ust. 1 pkt 2 ustawy i dotacji na realizację programu, projektu lub zadania finansowanego z udziałem tych środków</w:t>
            </w:r>
          </w:p>
        </w:tc>
        <w:tc>
          <w:tcPr>
            <w:tcW w:w="2077" w:type="dxa"/>
          </w:tcPr>
          <w:p w14:paraId="19DB2EDE"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250 571,00</w:t>
            </w:r>
          </w:p>
        </w:tc>
      </w:tr>
      <w:tr w:rsidR="00D1133D" w:rsidRPr="00CD384B" w14:paraId="57EAD078" w14:textId="77777777" w:rsidTr="005104DF">
        <w:tc>
          <w:tcPr>
            <w:tcW w:w="2110" w:type="dxa"/>
          </w:tcPr>
          <w:p w14:paraId="3CE41BD5"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952</w:t>
            </w:r>
          </w:p>
        </w:tc>
        <w:tc>
          <w:tcPr>
            <w:tcW w:w="4875" w:type="dxa"/>
          </w:tcPr>
          <w:p w14:paraId="160C9738"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hAnsi="Times New Roman" w:cs="Times New Roman"/>
              </w:rPr>
              <w:t>Przychody z zaciągniętych pożyczek i kredytów na rynku krajowym</w:t>
            </w:r>
          </w:p>
        </w:tc>
        <w:tc>
          <w:tcPr>
            <w:tcW w:w="2077" w:type="dxa"/>
          </w:tcPr>
          <w:p w14:paraId="7C11F4D7"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578 645,97</w:t>
            </w:r>
          </w:p>
        </w:tc>
      </w:tr>
      <w:tr w:rsidR="00D1133D" w:rsidRPr="00CD384B" w14:paraId="6B1D5818" w14:textId="77777777" w:rsidTr="005104DF">
        <w:tc>
          <w:tcPr>
            <w:tcW w:w="2110" w:type="dxa"/>
          </w:tcPr>
          <w:p w14:paraId="664C68E1"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957</w:t>
            </w:r>
          </w:p>
        </w:tc>
        <w:tc>
          <w:tcPr>
            <w:tcW w:w="4875" w:type="dxa"/>
          </w:tcPr>
          <w:p w14:paraId="1C605F0D"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Nadwyżki z lat ubiegłych</w:t>
            </w:r>
          </w:p>
        </w:tc>
        <w:tc>
          <w:tcPr>
            <w:tcW w:w="2077" w:type="dxa"/>
          </w:tcPr>
          <w:p w14:paraId="382B2AFF"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497 238,49</w:t>
            </w:r>
          </w:p>
        </w:tc>
      </w:tr>
      <w:tr w:rsidR="00D1133D" w:rsidRPr="00CD384B" w14:paraId="001B8711" w14:textId="77777777" w:rsidTr="005104DF">
        <w:tc>
          <w:tcPr>
            <w:tcW w:w="6985" w:type="dxa"/>
            <w:gridSpan w:val="2"/>
          </w:tcPr>
          <w:p w14:paraId="5FC97A4B"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przychody budżetu:</w:t>
            </w:r>
          </w:p>
        </w:tc>
        <w:tc>
          <w:tcPr>
            <w:tcW w:w="2077" w:type="dxa"/>
          </w:tcPr>
          <w:p w14:paraId="4F656689"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1 507 862,94</w:t>
            </w:r>
          </w:p>
        </w:tc>
      </w:tr>
      <w:tr w:rsidR="00D1133D" w:rsidRPr="00CD384B" w14:paraId="5240D223" w14:textId="77777777" w:rsidTr="005104DF">
        <w:tc>
          <w:tcPr>
            <w:tcW w:w="9062" w:type="dxa"/>
            <w:gridSpan w:val="3"/>
          </w:tcPr>
          <w:p w14:paraId="3B193CDE" w14:textId="77777777" w:rsidR="00D1133D" w:rsidRPr="00CD384B" w:rsidRDefault="00D1133D" w:rsidP="005104DF">
            <w:pPr>
              <w:spacing w:after="0" w:line="240" w:lineRule="auto"/>
              <w:jc w:val="right"/>
              <w:rPr>
                <w:rFonts w:ascii="Times New Roman" w:eastAsia="Calibri" w:hAnsi="Times New Roman" w:cs="Times New Roman"/>
                <w:bCs/>
              </w:rPr>
            </w:pPr>
          </w:p>
        </w:tc>
      </w:tr>
      <w:tr w:rsidR="00D1133D" w:rsidRPr="00CD384B" w14:paraId="3AD6C5C2" w14:textId="77777777" w:rsidTr="005104DF">
        <w:tc>
          <w:tcPr>
            <w:tcW w:w="2110" w:type="dxa"/>
          </w:tcPr>
          <w:p w14:paraId="1BCA6780"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 xml:space="preserve">992 </w:t>
            </w:r>
          </w:p>
        </w:tc>
        <w:tc>
          <w:tcPr>
            <w:tcW w:w="4875" w:type="dxa"/>
          </w:tcPr>
          <w:p w14:paraId="3EF16AB9" w14:textId="77777777" w:rsidR="00D1133D" w:rsidRPr="00CD384B" w:rsidRDefault="00D1133D" w:rsidP="005104DF">
            <w:pPr>
              <w:spacing w:after="0" w:line="240" w:lineRule="auto"/>
              <w:rPr>
                <w:rFonts w:ascii="Times New Roman" w:eastAsia="Calibri" w:hAnsi="Times New Roman" w:cs="Times New Roman"/>
                <w:bCs/>
              </w:rPr>
            </w:pPr>
            <w:r w:rsidRPr="00CD384B">
              <w:rPr>
                <w:rFonts w:ascii="Times New Roman" w:eastAsia="Calibri" w:hAnsi="Times New Roman" w:cs="Times New Roman"/>
                <w:bCs/>
              </w:rPr>
              <w:t>Spłaty otrzymanych kredytów i pożyczek</w:t>
            </w:r>
          </w:p>
        </w:tc>
        <w:tc>
          <w:tcPr>
            <w:tcW w:w="2077" w:type="dxa"/>
          </w:tcPr>
          <w:p w14:paraId="4E981126" w14:textId="77777777" w:rsidR="00D1133D" w:rsidRPr="00CD384B" w:rsidRDefault="00D1133D" w:rsidP="005104DF">
            <w:pPr>
              <w:spacing w:after="0" w:line="240" w:lineRule="auto"/>
              <w:jc w:val="right"/>
              <w:rPr>
                <w:rFonts w:ascii="Times New Roman" w:eastAsia="Calibri" w:hAnsi="Times New Roman" w:cs="Times New Roman"/>
                <w:bCs/>
              </w:rPr>
            </w:pPr>
            <w:r w:rsidRPr="00CD384B">
              <w:rPr>
                <w:rFonts w:ascii="Times New Roman" w:eastAsia="Calibri" w:hAnsi="Times New Roman" w:cs="Times New Roman"/>
                <w:bCs/>
              </w:rPr>
              <w:t>450 000,00</w:t>
            </w:r>
          </w:p>
        </w:tc>
      </w:tr>
      <w:tr w:rsidR="00D1133D" w:rsidRPr="00CD384B" w14:paraId="69C9924E" w14:textId="77777777" w:rsidTr="005104DF">
        <w:tc>
          <w:tcPr>
            <w:tcW w:w="6985" w:type="dxa"/>
            <w:gridSpan w:val="2"/>
          </w:tcPr>
          <w:p w14:paraId="5C6D6CFB" w14:textId="77777777" w:rsidR="00D1133D" w:rsidRPr="00CD384B" w:rsidRDefault="00D1133D" w:rsidP="005104DF">
            <w:pPr>
              <w:spacing w:after="0" w:line="240" w:lineRule="auto"/>
              <w:rPr>
                <w:rFonts w:ascii="Times New Roman" w:eastAsia="Calibri" w:hAnsi="Times New Roman" w:cs="Times New Roman"/>
                <w:b/>
              </w:rPr>
            </w:pPr>
            <w:r w:rsidRPr="00CD384B">
              <w:rPr>
                <w:rFonts w:ascii="Times New Roman" w:eastAsia="Calibri" w:hAnsi="Times New Roman" w:cs="Times New Roman"/>
                <w:b/>
              </w:rPr>
              <w:t>Razem rozchody budżetu</w:t>
            </w:r>
          </w:p>
        </w:tc>
        <w:tc>
          <w:tcPr>
            <w:tcW w:w="2077" w:type="dxa"/>
          </w:tcPr>
          <w:p w14:paraId="6CFABA4A" w14:textId="77777777" w:rsidR="00D1133D" w:rsidRPr="00CD384B" w:rsidRDefault="00D1133D" w:rsidP="005104DF">
            <w:pPr>
              <w:spacing w:after="0" w:line="240" w:lineRule="auto"/>
              <w:jc w:val="right"/>
              <w:rPr>
                <w:rFonts w:ascii="Times New Roman" w:eastAsia="Calibri" w:hAnsi="Times New Roman" w:cs="Times New Roman"/>
                <w:b/>
              </w:rPr>
            </w:pPr>
            <w:r w:rsidRPr="00CD384B">
              <w:rPr>
                <w:rFonts w:ascii="Times New Roman" w:eastAsia="Calibri" w:hAnsi="Times New Roman" w:cs="Times New Roman"/>
                <w:b/>
              </w:rPr>
              <w:t>450 000,00</w:t>
            </w:r>
          </w:p>
        </w:tc>
      </w:tr>
    </w:tbl>
    <w:p w14:paraId="74FEAA0D" w14:textId="77777777" w:rsidR="00D1133D" w:rsidRPr="00CD384B" w:rsidRDefault="00D1133D" w:rsidP="00D1133D">
      <w:pPr>
        <w:tabs>
          <w:tab w:val="left" w:pos="1125"/>
        </w:tabs>
        <w:spacing w:after="0" w:line="240" w:lineRule="auto"/>
        <w:jc w:val="left"/>
        <w:rPr>
          <w:rFonts w:ascii="Times New Roman" w:hAnsi="Times New Roman" w:cs="Times New Roman"/>
        </w:rPr>
      </w:pPr>
    </w:p>
    <w:p w14:paraId="68CEAE41" w14:textId="77777777" w:rsidR="00D1133D" w:rsidRPr="00CD384B" w:rsidRDefault="00D1133D" w:rsidP="00D1133D">
      <w:pPr>
        <w:tabs>
          <w:tab w:val="left" w:pos="1125"/>
        </w:tabs>
        <w:spacing w:after="0" w:line="240" w:lineRule="auto"/>
        <w:jc w:val="left"/>
        <w:rPr>
          <w:rFonts w:ascii="Times New Roman" w:hAnsi="Times New Roman" w:cs="Times New Roman"/>
          <w:b/>
          <w:bCs/>
          <w:highlight w:val="yellow"/>
        </w:rPr>
      </w:pPr>
      <w:r w:rsidRPr="00CD384B">
        <w:rPr>
          <w:rFonts w:ascii="Times New Roman" w:hAnsi="Times New Roman" w:cs="Times New Roman"/>
          <w:b/>
          <w:bCs/>
        </w:rPr>
        <w:t>REZERWY</w:t>
      </w:r>
    </w:p>
    <w:p w14:paraId="5BFFE56E" w14:textId="77777777" w:rsidR="00D1133D" w:rsidRPr="00CD384B" w:rsidRDefault="00D1133D" w:rsidP="00D1133D">
      <w:pPr>
        <w:spacing w:after="0" w:line="240" w:lineRule="auto"/>
        <w:rPr>
          <w:rFonts w:ascii="Times New Roman" w:hAnsi="Times New Roman" w:cs="Times New Roman"/>
          <w:highlight w:val="yellow"/>
        </w:rPr>
      </w:pPr>
    </w:p>
    <w:p w14:paraId="0311836F" w14:textId="77777777" w:rsidR="00D1133D" w:rsidRPr="00CD384B" w:rsidRDefault="00D1133D" w:rsidP="00D1133D">
      <w:pPr>
        <w:spacing w:after="0" w:line="240" w:lineRule="auto"/>
        <w:rPr>
          <w:rFonts w:ascii="Times New Roman" w:hAnsi="Times New Roman" w:cs="Times New Roman"/>
        </w:rPr>
      </w:pPr>
      <w:r w:rsidRPr="00CD384B">
        <w:rPr>
          <w:rFonts w:ascii="Times New Roman" w:hAnsi="Times New Roman" w:cs="Times New Roman"/>
        </w:rPr>
        <w:t>W budżecie zaplanowano rezerwy zgodnie z art. 26 ust. 4 ustawy o zarządzaniu kryzysowym, który wskazuje utworzenie rezerwy na realizację zadań własnych z zakresu zarządzania kryzysowego w wysokości nie mniej niż 0,5% wydatków budżetu pomniejszonych o wydatki inwestycyjne, o wydatki na wynagrodzenia i pochodne oraz o wydatki na obsługę długu – 73 000,00 zł. Rezerwę ogólną zaplanowano na poziomie 34 000,00 zł.</w:t>
      </w:r>
    </w:p>
    <w:p w14:paraId="51EBDDF7" w14:textId="77777777" w:rsidR="00D1133D" w:rsidRDefault="00D1133D" w:rsidP="00D1133D">
      <w:pPr>
        <w:pStyle w:val="Bezodstpw"/>
        <w:rPr>
          <w:rFonts w:ascii="Times New Roman" w:hAnsi="Times New Roman" w:cs="Times New Roman"/>
          <w:b/>
          <w:bCs/>
        </w:rPr>
      </w:pPr>
    </w:p>
    <w:p w14:paraId="60AF1FC0" w14:textId="77777777" w:rsidR="00D1133D" w:rsidRPr="00CD384B" w:rsidRDefault="00D1133D" w:rsidP="00D1133D">
      <w:pPr>
        <w:pStyle w:val="Bezodstpw"/>
        <w:rPr>
          <w:rFonts w:ascii="Times New Roman" w:hAnsi="Times New Roman" w:cs="Times New Roman"/>
          <w:b/>
          <w:bCs/>
        </w:rPr>
      </w:pPr>
      <w:r>
        <w:rPr>
          <w:rFonts w:ascii="Times New Roman" w:hAnsi="Times New Roman" w:cs="Times New Roman"/>
          <w:b/>
          <w:bCs/>
        </w:rPr>
        <w:t>P</w:t>
      </w:r>
      <w:r w:rsidRPr="00CD384B">
        <w:rPr>
          <w:rFonts w:ascii="Times New Roman" w:hAnsi="Times New Roman" w:cs="Times New Roman"/>
          <w:b/>
          <w:bCs/>
        </w:rPr>
        <w:t>odsumowanie:</w:t>
      </w:r>
    </w:p>
    <w:p w14:paraId="3962037C"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Wiele zadań inwestycyjnych jak i remontowych nie znalazło odzwierciedlenia w planowanym budżecie. Wydatki bieżące zaplanowano na niskim poziomie, praktycznie nie uwzględniając poważnych awarii w bieżącym funkcjonowaniu gminy czy jednostek organizacyjnych gminy.</w:t>
      </w:r>
    </w:p>
    <w:p w14:paraId="002C73C2"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Przy wynagrodzeniach zaplanowano wzrost płacy minimalnej w kwocie 4 666,00 zł (płaca zasadnicza) od 1 stycznia 2025 r. </w:t>
      </w:r>
    </w:p>
    <w:p w14:paraId="4461866F"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Działalność Referatu Gospodarki Komunalnej i Mieszkaniowej w zakresie wykonywanych zadań została ograniczona, tylko obligatoryjne wydatki zaplanowano w budżecie.</w:t>
      </w:r>
    </w:p>
    <w:p w14:paraId="6C6F2990"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Projekt budżetu jest trudnym budżetem ze względu na rosnące koszty zadań obligatoryjnych. Ponadto urządzenia, obiekty wymagają często poważnych nakładów finansowych, które nie znajdują umiejscowienia ich w planowanym budżecie.</w:t>
      </w:r>
    </w:p>
    <w:p w14:paraId="7F9A6E59"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 Warto zaznaczyć, że problemem staje się poziom wydatków bieżących. Wydatki rosną w zastraszającym tempie. Wzrost dochodów nie jest współmierny do wzrostu wydatków.</w:t>
      </w:r>
    </w:p>
    <w:p w14:paraId="6288420B"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Należy się również odnieść do wykorzystania tzw. „kroplówki”, czyli dodatkowych środków na uzupełnienie dochodów gminy. W roku 2021 tzw. kroplówka” wynosiła ponad 300 000 zł. Gmina była w stanie przeznaczyć na wydatki roku kolejnego tj. 2022. W roku 2022 „kroplówka” wynosiła 3 000 000 zł i również Gmina była w stanie ją zachować na rachunku bieżącym budżetu gminy i przeznaczyć na wydatki 2023 roku. W roku 2023 dodatkowe środki na uzupełnienie dochodów gminy wynosiły 1 500 000 zł i z tej kwoty można było 839 000 zł wprowadzić do budżetu po przychodach i pokryć wydatki roku 2024. Z kolei w 2024 roku gmina otrzymała dodatkowe środki z budżetu państwa w wysokości 1 000 000 zł. Kwota w wysokości 1 000 000 zł została w całości rozdysponowana na wydatki roku bieżącego (wynagrodzenia w oświacie). Kolosalny wzrost wynagrodzeń w związku ze wzrostem płacy minimalnej oraz bardzo znaczące podwyżki w oświacie dla nauczycieli nie pozwoliły na zatrzymanie kwoty dodatkowej w wysokości 1 000 000 zł na wydatki roku 2025r.</w:t>
      </w:r>
    </w:p>
    <w:p w14:paraId="205A87A0"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Spłata zadłużenia z tytułu zaciągniętych kredytów i pożyczek w roku 2025 wynosi 450 000 zł. Od roku 2018 do 2024 spłata kredytów i pożyczek wynosiła średnio około 1 200 000 zł. Pomimo spadku kwoty </w:t>
      </w:r>
      <w:r w:rsidRPr="00CD384B">
        <w:rPr>
          <w:rFonts w:ascii="Times New Roman" w:hAnsi="Times New Roman" w:cs="Times New Roman"/>
          <w:bCs/>
        </w:rPr>
        <w:lastRenderedPageBreak/>
        <w:t>spłaty kredytów  z 1 200 000 zł. do kwoty 450 000 zł pojawiły się  problemy ze zbilansowaniem budżetu na 2025 rok. Stąd pojawiły się ogromne „cięcia” wydatków, zwłaszcza w sferze wydatków bieżących.</w:t>
      </w:r>
    </w:p>
    <w:p w14:paraId="4C11C09E" w14:textId="77777777" w:rsidR="00D1133D" w:rsidRPr="00CD384B" w:rsidRDefault="00D1133D" w:rsidP="00D1133D">
      <w:pPr>
        <w:spacing w:after="0" w:line="240" w:lineRule="auto"/>
        <w:rPr>
          <w:rFonts w:ascii="Times New Roman" w:hAnsi="Times New Roman" w:cs="Times New Roman"/>
          <w:bCs/>
        </w:rPr>
      </w:pPr>
      <w:r w:rsidRPr="00CD384B">
        <w:rPr>
          <w:rFonts w:ascii="Times New Roman" w:hAnsi="Times New Roman" w:cs="Times New Roman"/>
          <w:bCs/>
        </w:rPr>
        <w:t xml:space="preserve">Wydaje się zasadnym rozpoczęcia w obszarze placówek oświatowych reformy, zmian czy wręcz likwidacji wybranych placówek oświatowych. Być może należy również podejść do działalności kulturalnej w gminie szukając rozwiązań pozwalających na obniżenie kosztów działalności bieżącej. Organ wykonawczy również będzie proponował Radzie Gminy w drodze projektu uchwały o niewyodrębnianie środków w ramach funduszu sołeckiego w kolejnych latach. Znaczna część wydatków w ramach funduszu stanowią wydatki bieżące, a nie majątkowe. </w:t>
      </w:r>
    </w:p>
    <w:p w14:paraId="60174FC7" w14:textId="77777777" w:rsidR="00D1133D" w:rsidRPr="00CD384B" w:rsidRDefault="00D1133D" w:rsidP="00D1133D">
      <w:pPr>
        <w:spacing w:after="0" w:line="240" w:lineRule="auto"/>
        <w:ind w:firstLine="708"/>
        <w:rPr>
          <w:rFonts w:ascii="Times New Roman" w:hAnsi="Times New Roman" w:cs="Times New Roman"/>
        </w:rPr>
      </w:pPr>
      <w:r w:rsidRPr="00CD384B">
        <w:rPr>
          <w:rFonts w:ascii="Times New Roman" w:hAnsi="Times New Roman" w:cs="Times New Roman"/>
        </w:rPr>
        <w:t>Szczegółowe źródła dochodów zarówno bieżących jak i majątkowych ze wskazaniem działu i rodzaju źródła dochodu klasyfikacji budżetowej przedstawione są w postaci analitycznej w załączniku nr 1 będącym integralną częścią projektu uchwały budżetowej na 2025 rok.</w:t>
      </w:r>
    </w:p>
    <w:p w14:paraId="795C7216" w14:textId="77777777" w:rsidR="00D1133D" w:rsidRPr="00CD384B" w:rsidRDefault="00D1133D" w:rsidP="00D1133D">
      <w:pPr>
        <w:spacing w:after="0" w:line="240" w:lineRule="auto"/>
        <w:ind w:firstLine="708"/>
        <w:rPr>
          <w:rFonts w:ascii="Times New Roman" w:hAnsi="Times New Roman" w:cs="Times New Roman"/>
        </w:rPr>
      </w:pPr>
      <w:r w:rsidRPr="00CD384B">
        <w:rPr>
          <w:rFonts w:ascii="Times New Roman" w:hAnsi="Times New Roman" w:cs="Times New Roman"/>
        </w:rPr>
        <w:t>Szczegółowe wydatki bieżące i majątkowe ze wskazaniem działów i rozdziałów klasyfikacji budżetowej przedstawione są w postaci analitycznej w załączniku nr 2 będącym integralną częścią projektu uchwały budżetowej na 2025 rok.</w:t>
      </w:r>
    </w:p>
    <w:p w14:paraId="6A91AC4D"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rPr>
      </w:pPr>
    </w:p>
    <w:p w14:paraId="718BFEFB" w14:textId="77777777" w:rsidR="00D1133D" w:rsidRDefault="00D1133D" w:rsidP="00D1133D">
      <w:pPr>
        <w:autoSpaceDE w:val="0"/>
        <w:autoSpaceDN w:val="0"/>
        <w:adjustRightInd w:val="0"/>
        <w:spacing w:after="0" w:line="240" w:lineRule="auto"/>
        <w:rPr>
          <w:rFonts w:ascii="Times New Roman" w:eastAsia="DejaVuSans" w:hAnsi="Times New Roman" w:cs="Times New Roman"/>
        </w:rPr>
      </w:pPr>
      <w:r w:rsidRPr="00CD384B">
        <w:rPr>
          <w:rFonts w:ascii="Times New Roman" w:eastAsia="DejaVuSans" w:hAnsi="Times New Roman" w:cs="Times New Roman"/>
        </w:rPr>
        <w:t xml:space="preserve">Kierownicy Referatów, Dyrektorzy placówek oświatowych i osoby zajmujące samodzielne stanowiska składają do Skarbnika Gminy propozycje wydatków na 2025 rok. Złożone propozycje wydatków budżetowych do zrealizowania w 2025 roku nie znalazły pokrycia w planowanych dochodach na 2025 rok. Stąd budżet w pierwszej wersji nie bilansował się w granicach 4 mln zł. Wydatki przewyższały dochody. Ostatecznie dostosowano wydatki do dochodów w budżecie uwzględniając spłatę kredytu w wysokości 450 000 zł. </w:t>
      </w:r>
    </w:p>
    <w:p w14:paraId="22C1CA70"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rPr>
      </w:pPr>
    </w:p>
    <w:p w14:paraId="7F7FE9D9" w14:textId="77777777" w:rsidR="00D1133D" w:rsidRPr="008118A9" w:rsidRDefault="00D1133D" w:rsidP="00D1133D">
      <w:pPr>
        <w:autoSpaceDE w:val="0"/>
        <w:autoSpaceDN w:val="0"/>
        <w:adjustRightInd w:val="0"/>
        <w:spacing w:after="0" w:line="240" w:lineRule="auto"/>
        <w:rPr>
          <w:rFonts w:ascii="Times New Roman" w:eastAsia="DejaVuSans" w:hAnsi="Times New Roman" w:cs="Times New Roman"/>
          <w:u w:val="single"/>
        </w:rPr>
      </w:pPr>
      <w:r w:rsidRPr="008118A9">
        <w:rPr>
          <w:rFonts w:ascii="Times New Roman" w:eastAsia="DejaVuSans" w:hAnsi="Times New Roman" w:cs="Times New Roman"/>
          <w:u w:val="single"/>
        </w:rPr>
        <w:t>Ad. 2</w:t>
      </w:r>
    </w:p>
    <w:p w14:paraId="693B2EC1"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b/>
          <w:bCs/>
        </w:rPr>
      </w:pPr>
      <w:r w:rsidRPr="00CD384B">
        <w:rPr>
          <w:rFonts w:ascii="Times New Roman" w:eastAsia="DejaVuSans" w:hAnsi="Times New Roman" w:cs="Times New Roman"/>
          <w:b/>
          <w:bCs/>
        </w:rPr>
        <w:t>Przyjęto również zarządzeniem Nr 0050/194/2024 z dnia 14 listopada 2024 r. Wójta Gminy Krupski Młyn projekt w sprawie wieloletniej prognozy finansowej gminy Krupski Młyn na lata 2025-2031.</w:t>
      </w:r>
    </w:p>
    <w:p w14:paraId="1E7D84F2"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rPr>
      </w:pPr>
      <w:r w:rsidRPr="00CD384B">
        <w:rPr>
          <w:rFonts w:ascii="Times New Roman" w:eastAsia="DejaVuSans" w:hAnsi="Times New Roman" w:cs="Times New Roman"/>
        </w:rPr>
        <w:t xml:space="preserve">W części finansowej na rok 2025 </w:t>
      </w:r>
      <w:proofErr w:type="spellStart"/>
      <w:r w:rsidRPr="00CD384B">
        <w:rPr>
          <w:rFonts w:ascii="Times New Roman" w:eastAsia="DejaVuSans" w:hAnsi="Times New Roman" w:cs="Times New Roman"/>
        </w:rPr>
        <w:t>wpf</w:t>
      </w:r>
      <w:proofErr w:type="spellEnd"/>
      <w:r w:rsidRPr="00CD384B">
        <w:rPr>
          <w:rFonts w:ascii="Times New Roman" w:eastAsia="DejaVuSans" w:hAnsi="Times New Roman" w:cs="Times New Roman"/>
        </w:rPr>
        <w:t xml:space="preserve"> jest zgodny z projektem uchwały budżetowej na 2025 rok.</w:t>
      </w:r>
    </w:p>
    <w:p w14:paraId="506201CB"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rPr>
      </w:pPr>
      <w:r w:rsidRPr="00CD384B">
        <w:rPr>
          <w:rFonts w:ascii="Times New Roman" w:eastAsia="DejaVuSans" w:hAnsi="Times New Roman" w:cs="Times New Roman"/>
        </w:rPr>
        <w:t xml:space="preserve">W kolejnych latach czyli 2026-2031 zaplanowano dochody, wydatki, rozchody, ujęto dług gminy. Planując dochody, wydatki kierowano się wskaźnikami makroekonomicznymi. Projekt uchwały w sprawie </w:t>
      </w:r>
      <w:proofErr w:type="spellStart"/>
      <w:r w:rsidRPr="00CD384B">
        <w:rPr>
          <w:rFonts w:ascii="Times New Roman" w:eastAsia="DejaVuSans" w:hAnsi="Times New Roman" w:cs="Times New Roman"/>
        </w:rPr>
        <w:t>wpf</w:t>
      </w:r>
      <w:proofErr w:type="spellEnd"/>
      <w:r w:rsidRPr="00CD384B">
        <w:rPr>
          <w:rFonts w:ascii="Times New Roman" w:eastAsia="DejaVuSans" w:hAnsi="Times New Roman" w:cs="Times New Roman"/>
        </w:rPr>
        <w:t xml:space="preserve"> obowiązuje na dany rok budżetowy.</w:t>
      </w:r>
    </w:p>
    <w:p w14:paraId="5AEBA655" w14:textId="77777777" w:rsidR="00D1133D" w:rsidRPr="00CD384B" w:rsidRDefault="00D1133D" w:rsidP="00D1133D">
      <w:pPr>
        <w:autoSpaceDE w:val="0"/>
        <w:autoSpaceDN w:val="0"/>
        <w:adjustRightInd w:val="0"/>
        <w:spacing w:after="0" w:line="240" w:lineRule="auto"/>
        <w:rPr>
          <w:rFonts w:ascii="Times New Roman" w:eastAsia="DejaVuSans" w:hAnsi="Times New Roman" w:cs="Times New Roman"/>
        </w:rPr>
      </w:pPr>
      <w:r w:rsidRPr="00CD384B">
        <w:rPr>
          <w:rFonts w:ascii="Times New Roman" w:eastAsia="DejaVuSans" w:hAnsi="Times New Roman" w:cs="Times New Roman"/>
        </w:rPr>
        <w:t>W części kolejnej przedstawiono Przedsięwzięcia.</w:t>
      </w:r>
    </w:p>
    <w:p w14:paraId="1D58DFB3" w14:textId="77777777" w:rsidR="00D1133D" w:rsidRPr="00CD384B" w:rsidRDefault="00D1133D" w:rsidP="00D1133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CD384B">
        <w:rPr>
          <w:rFonts w:ascii="Times New Roman" w:hAnsi="Times New Roman" w:cs="Times New Roman"/>
          <w:b/>
          <w:bCs/>
        </w:rPr>
        <w:t>PRZEDSIĘWZIĘCIA</w:t>
      </w:r>
    </w:p>
    <w:tbl>
      <w:tblPr>
        <w:tblW w:w="0" w:type="auto"/>
        <w:tblLayout w:type="fixed"/>
        <w:tblLook w:val="0000" w:firstRow="0" w:lastRow="0" w:firstColumn="0" w:lastColumn="0" w:noHBand="0" w:noVBand="0"/>
      </w:tblPr>
      <w:tblGrid>
        <w:gridCol w:w="4531"/>
        <w:gridCol w:w="4531"/>
      </w:tblGrid>
      <w:tr w:rsidR="00D1133D" w:rsidRPr="00CD384B" w14:paraId="625642AB"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758AA12D"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CD384B">
              <w:rPr>
                <w:rFonts w:ascii="Times New Roman" w:hAnsi="Times New Roman" w:cs="Times New Roman"/>
              </w:rPr>
              <w:t xml:space="preserve"> </w:t>
            </w:r>
            <w:r w:rsidRPr="00CD384B">
              <w:rPr>
                <w:rFonts w:ascii="Times New Roman" w:hAnsi="Times New Roman" w:cs="Times New Roman"/>
                <w:b/>
                <w:bCs/>
              </w:rPr>
              <w:t>Pozycja zadania w WPF</w:t>
            </w:r>
          </w:p>
        </w:tc>
      </w:tr>
      <w:tr w:rsidR="00D1133D" w:rsidRPr="00CD384B" w14:paraId="67782465" w14:textId="77777777" w:rsidTr="005104DF">
        <w:tc>
          <w:tcPr>
            <w:tcW w:w="4531" w:type="dxa"/>
            <w:tcBorders>
              <w:top w:val="single" w:sz="4" w:space="0" w:color="auto"/>
              <w:left w:val="single" w:sz="4" w:space="0" w:color="auto"/>
              <w:bottom w:val="single" w:sz="4" w:space="0" w:color="auto"/>
              <w:right w:val="single" w:sz="4" w:space="0" w:color="auto"/>
            </w:tcBorders>
          </w:tcPr>
          <w:p w14:paraId="224875C3"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Nazwa zadania w WPF</w:t>
            </w:r>
          </w:p>
        </w:tc>
        <w:tc>
          <w:tcPr>
            <w:tcW w:w="4531" w:type="dxa"/>
            <w:tcBorders>
              <w:top w:val="single" w:sz="4" w:space="0" w:color="auto"/>
              <w:left w:val="single" w:sz="4" w:space="0" w:color="auto"/>
              <w:bottom w:val="single" w:sz="4" w:space="0" w:color="auto"/>
              <w:right w:val="single" w:sz="4" w:space="0" w:color="auto"/>
            </w:tcBorders>
          </w:tcPr>
          <w:p w14:paraId="50DA72EF"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60623D80" w14:textId="77777777" w:rsidTr="005104DF">
        <w:tc>
          <w:tcPr>
            <w:tcW w:w="4531" w:type="dxa"/>
            <w:tcBorders>
              <w:top w:val="single" w:sz="4" w:space="0" w:color="auto"/>
              <w:left w:val="single" w:sz="4" w:space="0" w:color="auto"/>
              <w:bottom w:val="single" w:sz="4" w:space="0" w:color="auto"/>
              <w:right w:val="single" w:sz="4" w:space="0" w:color="auto"/>
            </w:tcBorders>
          </w:tcPr>
          <w:p w14:paraId="07193446"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b/>
                <w:bCs/>
              </w:rPr>
              <w:t>Dokumenty planistyczne związane z zagospodarowaniem przestrzennym</w:t>
            </w:r>
          </w:p>
        </w:tc>
        <w:tc>
          <w:tcPr>
            <w:tcW w:w="4531" w:type="dxa"/>
            <w:tcBorders>
              <w:top w:val="single" w:sz="4" w:space="0" w:color="auto"/>
              <w:left w:val="single" w:sz="4" w:space="0" w:color="auto"/>
              <w:bottom w:val="single" w:sz="4" w:space="0" w:color="auto"/>
              <w:right w:val="single" w:sz="4" w:space="0" w:color="auto"/>
            </w:tcBorders>
          </w:tcPr>
          <w:p w14:paraId="6CF72563"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D1133D" w:rsidRPr="00CD384B" w14:paraId="7028907B"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33DE3F20"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0D9ECFB0"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5F3BA110"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W 2024 roku zaczęły się prace związane z planowaniem przestrzennym dotyczyły zmiany Miejscowego Planu Zagospodarowania Przestrzennego w ramach trzech uchwał (w konsekwencji wcześniejszych zmian Studium Uwarunkowań i Kierunków Zagospodarowania Przestrzennego i wniosków złożonych przez właścicieli gruntów, w tym zakłady </w:t>
            </w:r>
            <w:proofErr w:type="spellStart"/>
            <w:r w:rsidRPr="00CD384B">
              <w:rPr>
                <w:rFonts w:ascii="Times New Roman" w:hAnsi="Times New Roman" w:cs="Times New Roman"/>
              </w:rPr>
              <w:t>Nitroerg</w:t>
            </w:r>
            <w:proofErr w:type="spellEnd"/>
            <w:r w:rsidRPr="00CD384B">
              <w:rPr>
                <w:rFonts w:ascii="Times New Roman" w:hAnsi="Times New Roman" w:cs="Times New Roman"/>
              </w:rPr>
              <w:t xml:space="preserve"> i </w:t>
            </w:r>
            <w:proofErr w:type="spellStart"/>
            <w:r w:rsidRPr="00CD384B">
              <w:rPr>
                <w:rFonts w:ascii="Times New Roman" w:hAnsi="Times New Roman" w:cs="Times New Roman"/>
              </w:rPr>
              <w:t>Gekoplast</w:t>
            </w:r>
            <w:proofErr w:type="spellEnd"/>
            <w:r w:rsidRPr="00CD384B">
              <w:rPr>
                <w:rFonts w:ascii="Times New Roman" w:hAnsi="Times New Roman" w:cs="Times New Roman"/>
              </w:rPr>
              <w:t xml:space="preserve"> oraz osoby fizyczne) oraz przystąpienia do sporządzenia planu ogólnego.</w:t>
            </w:r>
          </w:p>
        </w:tc>
      </w:tr>
      <w:tr w:rsidR="00D1133D" w:rsidRPr="00CD384B" w14:paraId="2634073A"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2092437E"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Pozycja zadania w WPF</w:t>
            </w:r>
          </w:p>
        </w:tc>
      </w:tr>
      <w:tr w:rsidR="00D1133D" w:rsidRPr="00CD384B" w14:paraId="01D3A1DA" w14:textId="77777777" w:rsidTr="005104DF">
        <w:tc>
          <w:tcPr>
            <w:tcW w:w="4531" w:type="dxa"/>
            <w:tcBorders>
              <w:top w:val="single" w:sz="4" w:space="0" w:color="auto"/>
              <w:left w:val="single" w:sz="4" w:space="0" w:color="auto"/>
              <w:bottom w:val="single" w:sz="4" w:space="0" w:color="auto"/>
              <w:right w:val="single" w:sz="4" w:space="0" w:color="auto"/>
            </w:tcBorders>
          </w:tcPr>
          <w:p w14:paraId="3505F65E"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Nazwa zadania w WPF</w:t>
            </w:r>
          </w:p>
        </w:tc>
        <w:tc>
          <w:tcPr>
            <w:tcW w:w="4531" w:type="dxa"/>
            <w:tcBorders>
              <w:top w:val="single" w:sz="4" w:space="0" w:color="auto"/>
              <w:left w:val="single" w:sz="4" w:space="0" w:color="auto"/>
              <w:bottom w:val="single" w:sz="4" w:space="0" w:color="auto"/>
              <w:right w:val="single" w:sz="4" w:space="0" w:color="auto"/>
            </w:tcBorders>
          </w:tcPr>
          <w:p w14:paraId="40C933C3"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6947691A" w14:textId="77777777" w:rsidTr="005104DF">
        <w:tc>
          <w:tcPr>
            <w:tcW w:w="4531" w:type="dxa"/>
            <w:tcBorders>
              <w:top w:val="single" w:sz="4" w:space="0" w:color="auto"/>
              <w:left w:val="single" w:sz="4" w:space="0" w:color="auto"/>
              <w:bottom w:val="single" w:sz="4" w:space="0" w:color="auto"/>
              <w:right w:val="single" w:sz="4" w:space="0" w:color="auto"/>
            </w:tcBorders>
          </w:tcPr>
          <w:p w14:paraId="2EF4CBCA"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b/>
                <w:bCs/>
              </w:rPr>
              <w:t>Wynajem pomieszczeń na czas inwestycji pn.: Modernizacja budynku użyteczności publicznej na obszarze zdegradowanym – Poprawa jakości jako budynku UG</w:t>
            </w:r>
          </w:p>
        </w:tc>
        <w:tc>
          <w:tcPr>
            <w:tcW w:w="4531" w:type="dxa"/>
            <w:tcBorders>
              <w:top w:val="single" w:sz="4" w:space="0" w:color="auto"/>
              <w:left w:val="single" w:sz="4" w:space="0" w:color="auto"/>
              <w:bottom w:val="single" w:sz="4" w:space="0" w:color="auto"/>
              <w:right w:val="single" w:sz="4" w:space="0" w:color="auto"/>
            </w:tcBorders>
          </w:tcPr>
          <w:p w14:paraId="003AC294"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D1133D" w:rsidRPr="00CD384B" w14:paraId="275C8AB7"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7397F34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1F1C8C55"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244250A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W związku z planowaną na lata 2024-2025 kompleksową modernizacją budynku Urzędu Gminy wraz z otoczeniem, która uniemożliwi bezproblemowe funkcjonowanie obiektu i załatwianie spraw urzędowych, planuje się wynajęcie sąsiedniego budynku biurowego. Planuje się, ze czas wynajmu obejmie okres od grudnia 2024 roku do stycznia 2026 roku.</w:t>
            </w:r>
          </w:p>
        </w:tc>
      </w:tr>
    </w:tbl>
    <w:p w14:paraId="254049CF" w14:textId="77777777" w:rsidR="00D1133D" w:rsidRPr="00CD384B" w:rsidRDefault="00D1133D" w:rsidP="00D113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4531"/>
        <w:gridCol w:w="4531"/>
      </w:tblGrid>
      <w:tr w:rsidR="00D1133D" w:rsidRPr="00CD384B" w14:paraId="273A9F0B"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2E5C5521"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Pozycja zadania w WPF</w:t>
            </w:r>
          </w:p>
        </w:tc>
      </w:tr>
      <w:tr w:rsidR="00D1133D" w:rsidRPr="00CD384B" w14:paraId="753A966E" w14:textId="77777777" w:rsidTr="005104DF">
        <w:tc>
          <w:tcPr>
            <w:tcW w:w="4531" w:type="dxa"/>
            <w:tcBorders>
              <w:top w:val="single" w:sz="4" w:space="0" w:color="auto"/>
              <w:left w:val="single" w:sz="4" w:space="0" w:color="auto"/>
              <w:bottom w:val="single" w:sz="4" w:space="0" w:color="auto"/>
              <w:right w:val="single" w:sz="4" w:space="0" w:color="auto"/>
            </w:tcBorders>
          </w:tcPr>
          <w:p w14:paraId="0EF42A7D"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lastRenderedPageBreak/>
              <w:t>Nazwa zadania w WPF</w:t>
            </w:r>
          </w:p>
        </w:tc>
        <w:tc>
          <w:tcPr>
            <w:tcW w:w="4531" w:type="dxa"/>
            <w:tcBorders>
              <w:top w:val="single" w:sz="4" w:space="0" w:color="auto"/>
              <w:left w:val="single" w:sz="4" w:space="0" w:color="auto"/>
              <w:bottom w:val="single" w:sz="4" w:space="0" w:color="auto"/>
              <w:right w:val="single" w:sz="4" w:space="0" w:color="auto"/>
            </w:tcBorders>
          </w:tcPr>
          <w:p w14:paraId="480EA772"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7036EC66" w14:textId="77777777" w:rsidTr="005104DF">
        <w:tc>
          <w:tcPr>
            <w:tcW w:w="4531" w:type="dxa"/>
            <w:tcBorders>
              <w:top w:val="single" w:sz="4" w:space="0" w:color="auto"/>
              <w:left w:val="single" w:sz="4" w:space="0" w:color="auto"/>
              <w:bottom w:val="single" w:sz="4" w:space="0" w:color="auto"/>
              <w:right w:val="single" w:sz="4" w:space="0" w:color="auto"/>
            </w:tcBorders>
          </w:tcPr>
          <w:p w14:paraId="63A9E7E1"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Modernizacja budynku użyteczności publicznej na obszarze zdegradowanym - Modernizacja</w:t>
            </w:r>
          </w:p>
        </w:tc>
        <w:tc>
          <w:tcPr>
            <w:tcW w:w="4531" w:type="dxa"/>
            <w:tcBorders>
              <w:top w:val="single" w:sz="4" w:space="0" w:color="auto"/>
              <w:left w:val="single" w:sz="4" w:space="0" w:color="auto"/>
              <w:bottom w:val="single" w:sz="4" w:space="0" w:color="auto"/>
              <w:right w:val="single" w:sz="4" w:space="0" w:color="auto"/>
            </w:tcBorders>
          </w:tcPr>
          <w:p w14:paraId="08318E90"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Modernizacja budynku użyteczności publicznej na obszarze zdegradowanym</w:t>
            </w:r>
          </w:p>
        </w:tc>
      </w:tr>
      <w:tr w:rsidR="00D1133D" w:rsidRPr="00CD384B" w14:paraId="5DFF7B3A"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0617E6D7"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3D84E7F9"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2D2757F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Projekt obejmuje modernizację budynku użyteczności publicznej w Krupskim Młynie – Urzędu Gminy wraz z otoczeniem. Inwestycja obejmuje docieplenie ścian zewnętrznych, modernizację instalacji c.o. na niskotemperaturowe i </w:t>
            </w:r>
            <w:proofErr w:type="spellStart"/>
            <w:r w:rsidRPr="00CD384B">
              <w:rPr>
                <w:rFonts w:ascii="Times New Roman" w:hAnsi="Times New Roman" w:cs="Times New Roman"/>
              </w:rPr>
              <w:t>niskopojemnościowe</w:t>
            </w:r>
            <w:proofErr w:type="spellEnd"/>
            <w:r w:rsidRPr="00CD384B">
              <w:rPr>
                <w:rFonts w:ascii="Times New Roman" w:hAnsi="Times New Roman" w:cs="Times New Roman"/>
              </w:rPr>
              <w:t>, modernizację instalacji elektrycznej i niskoprądowej wraz z modernizacją oświetlenia na energooszczędne, modernizację pomieszczeń i korytarzy, wykonanie usprawnień dla niepełnosprawnych (podjazdy, system przywołania), dostosowanie budynku do wymagań p.poż. i wykonanie ciągów pieszych oraz parkingu.</w:t>
            </w:r>
          </w:p>
          <w:p w14:paraId="59661D7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Wniosek o dofinansowanie prac został złożony w ramach pierwszego naboru Rządowego Programu Polski Ład. Po ocenie wniosek został zaakceptowany i przyznano mu dofinansowanie w kwocie 2,89 mln zł a wstępna promesa dotycząca dofinansowania z BGK została wystawiona 17 listopada 2021 roku. Oferty w ramach postepowania przetargowego złożone zostały 30 sierpnia 2024 roku. W związku z tym, że cena najkorzystniejszej oferty przekraczała kwotę, która przeznaczona była na sfinansowanie zamówienia, Gmina złożyła do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w Katowicach wniosek o dotację i pożyczkę. Po ich udzieleniu, za zgodą wykonawcy, który złożył ofertę najkorzystniejszą postępowanie przetargowe zostanie zakończone. Planuje się, że podpisanie umowy na realizacje robót nastąpi z końcem 2024 roku.</w:t>
            </w:r>
          </w:p>
        </w:tc>
      </w:tr>
      <w:tr w:rsidR="00D1133D" w:rsidRPr="00CD384B" w14:paraId="3138AFE4"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2EC40676"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Pozycja zadania w WPF</w:t>
            </w:r>
          </w:p>
        </w:tc>
      </w:tr>
      <w:tr w:rsidR="00D1133D" w:rsidRPr="00CD384B" w14:paraId="0214B2B0" w14:textId="77777777" w:rsidTr="005104DF">
        <w:tc>
          <w:tcPr>
            <w:tcW w:w="4531" w:type="dxa"/>
            <w:tcBorders>
              <w:top w:val="single" w:sz="4" w:space="0" w:color="auto"/>
              <w:left w:val="single" w:sz="4" w:space="0" w:color="auto"/>
              <w:bottom w:val="single" w:sz="4" w:space="0" w:color="auto"/>
              <w:right w:val="single" w:sz="4" w:space="0" w:color="auto"/>
            </w:tcBorders>
          </w:tcPr>
          <w:p w14:paraId="66C07B31"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Nazwa zadania w WPF</w:t>
            </w:r>
          </w:p>
        </w:tc>
        <w:tc>
          <w:tcPr>
            <w:tcW w:w="4531" w:type="dxa"/>
            <w:tcBorders>
              <w:top w:val="single" w:sz="4" w:space="0" w:color="auto"/>
              <w:left w:val="single" w:sz="4" w:space="0" w:color="auto"/>
              <w:bottom w:val="single" w:sz="4" w:space="0" w:color="auto"/>
              <w:right w:val="single" w:sz="4" w:space="0" w:color="auto"/>
            </w:tcBorders>
          </w:tcPr>
          <w:p w14:paraId="0142FDF1"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36BCE43D" w14:textId="77777777" w:rsidTr="005104DF">
        <w:tc>
          <w:tcPr>
            <w:tcW w:w="4531" w:type="dxa"/>
            <w:tcBorders>
              <w:top w:val="single" w:sz="4" w:space="0" w:color="auto"/>
              <w:left w:val="single" w:sz="4" w:space="0" w:color="auto"/>
              <w:bottom w:val="single" w:sz="4" w:space="0" w:color="auto"/>
              <w:right w:val="single" w:sz="4" w:space="0" w:color="auto"/>
            </w:tcBorders>
          </w:tcPr>
          <w:p w14:paraId="6F17BCE3"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Modernizacja gminnej infrastruktury edukacyjnej</w:t>
            </w:r>
          </w:p>
          <w:p w14:paraId="7CB6499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p>
        </w:tc>
        <w:tc>
          <w:tcPr>
            <w:tcW w:w="4531" w:type="dxa"/>
            <w:tcBorders>
              <w:top w:val="single" w:sz="4" w:space="0" w:color="auto"/>
              <w:left w:val="single" w:sz="4" w:space="0" w:color="auto"/>
              <w:bottom w:val="single" w:sz="4" w:space="0" w:color="auto"/>
              <w:right w:val="single" w:sz="4" w:space="0" w:color="auto"/>
            </w:tcBorders>
          </w:tcPr>
          <w:p w14:paraId="7831C70C"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Modernizacja gminnej infrastruktury edukacyjnej - Poprawa</w:t>
            </w:r>
          </w:p>
          <w:p w14:paraId="28AE032F"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funkcjonalności SP Nr 1 w KM</w:t>
            </w:r>
          </w:p>
        </w:tc>
      </w:tr>
      <w:tr w:rsidR="00D1133D" w:rsidRPr="00CD384B" w14:paraId="3CDD6427"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078CBA8D"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7BEA9149"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1457F719"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Zadanie polega na modernizacji budynku Szkoły podstawowej nr 1 w Krupskim Młynie. Elementami modernizacji będzie, jako główna, termomodernizacja obejmująca prace w obrębie ocieplenia przegród zewnętrznych budynku - dachu i ścian zewnętrznych, modernizacja instalacji centralnego ogrzewania w kontekście montażu odnawialnych źródeł energii (pomp ciepła i </w:t>
            </w:r>
            <w:proofErr w:type="spellStart"/>
            <w:r w:rsidRPr="00CD384B">
              <w:rPr>
                <w:rFonts w:ascii="Times New Roman" w:hAnsi="Times New Roman" w:cs="Times New Roman"/>
              </w:rPr>
              <w:t>fotowoltaiki</w:t>
            </w:r>
            <w:proofErr w:type="spellEnd"/>
            <w:r w:rsidRPr="00CD384B">
              <w:rPr>
                <w:rFonts w:ascii="Times New Roman" w:hAnsi="Times New Roman" w:cs="Times New Roman"/>
              </w:rPr>
              <w:t xml:space="preserve">), wymiana stolarki okiennej i drzwiowej, modernizacja instalacji wodno-kanalizacyjnej i elektrycznej oraz remont pomieszczeń - </w:t>
            </w:r>
            <w:proofErr w:type="spellStart"/>
            <w:r w:rsidRPr="00CD384B">
              <w:rPr>
                <w:rFonts w:ascii="Times New Roman" w:hAnsi="Times New Roman" w:cs="Times New Roman"/>
              </w:rPr>
              <w:t>sal</w:t>
            </w:r>
            <w:proofErr w:type="spellEnd"/>
            <w:r w:rsidRPr="00CD384B">
              <w:rPr>
                <w:rFonts w:ascii="Times New Roman" w:hAnsi="Times New Roman" w:cs="Times New Roman"/>
              </w:rPr>
              <w:t xml:space="preserve"> i korytarzy, konieczne odgrzybiania i zabezpieczenia przegród, równanie i malowanie ścian oraz wymianę okładzin podłogowych.</w:t>
            </w:r>
          </w:p>
          <w:p w14:paraId="0DAF4623"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W 2024 roku wykonana została dokumentacja techniczna w postaci programu funkcjonalno-użytkowego, opisującego niezbędne prace i warunki ich wykonania.</w:t>
            </w:r>
          </w:p>
          <w:p w14:paraId="18226E34"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Zadanie otrzymało dofinansowanie w postaci promesy wstępnej w ramach Rządowego Programu Polski Ład. Szacowany koszt prac wynosi 8 890 000 zł, w tym 8 000 000 zł stanowi wsparcie z Polskiego Ładu. Termin zakończenia realizacji prac ujęty we wniosku o wsparcie określony został na 2028 rok</w:t>
            </w:r>
          </w:p>
        </w:tc>
      </w:tr>
      <w:tr w:rsidR="00D1133D" w:rsidRPr="00CD384B" w14:paraId="2720FA7A"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70D499E6"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Pozycja zadania w WPF</w:t>
            </w:r>
          </w:p>
        </w:tc>
      </w:tr>
      <w:tr w:rsidR="00D1133D" w:rsidRPr="00CD384B" w14:paraId="513A03CE" w14:textId="77777777" w:rsidTr="005104DF">
        <w:tc>
          <w:tcPr>
            <w:tcW w:w="4531" w:type="dxa"/>
            <w:tcBorders>
              <w:top w:val="single" w:sz="4" w:space="0" w:color="auto"/>
              <w:left w:val="single" w:sz="4" w:space="0" w:color="auto"/>
              <w:bottom w:val="single" w:sz="4" w:space="0" w:color="auto"/>
              <w:right w:val="single" w:sz="4" w:space="0" w:color="auto"/>
            </w:tcBorders>
          </w:tcPr>
          <w:p w14:paraId="3735DFC8"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Nazwa zadania w WPF</w:t>
            </w:r>
          </w:p>
        </w:tc>
        <w:tc>
          <w:tcPr>
            <w:tcW w:w="4531" w:type="dxa"/>
            <w:tcBorders>
              <w:top w:val="single" w:sz="4" w:space="0" w:color="auto"/>
              <w:left w:val="single" w:sz="4" w:space="0" w:color="auto"/>
              <w:bottom w:val="single" w:sz="4" w:space="0" w:color="auto"/>
              <w:right w:val="single" w:sz="4" w:space="0" w:color="auto"/>
            </w:tcBorders>
          </w:tcPr>
          <w:p w14:paraId="28D6BDBF"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25BA063D" w14:textId="77777777" w:rsidTr="005104DF">
        <w:tc>
          <w:tcPr>
            <w:tcW w:w="4531" w:type="dxa"/>
            <w:tcBorders>
              <w:top w:val="single" w:sz="4" w:space="0" w:color="auto"/>
              <w:left w:val="single" w:sz="4" w:space="0" w:color="auto"/>
              <w:bottom w:val="single" w:sz="4" w:space="0" w:color="auto"/>
              <w:right w:val="single" w:sz="4" w:space="0" w:color="auto"/>
            </w:tcBorders>
          </w:tcPr>
          <w:p w14:paraId="39B0D140"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Wymiana źródeł ciepła i poprawa efektywności energetycznej w lokalach mieszkalnych znajdujących się w budynkach wielorodzinnych</w:t>
            </w:r>
          </w:p>
          <w:p w14:paraId="4F584ECE"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 „Ciepłe mieszkanie”</w:t>
            </w:r>
          </w:p>
        </w:tc>
        <w:tc>
          <w:tcPr>
            <w:tcW w:w="4531" w:type="dxa"/>
            <w:tcBorders>
              <w:top w:val="single" w:sz="4" w:space="0" w:color="auto"/>
              <w:left w:val="single" w:sz="4" w:space="0" w:color="auto"/>
              <w:bottom w:val="single" w:sz="4" w:space="0" w:color="auto"/>
              <w:right w:val="single" w:sz="4" w:space="0" w:color="auto"/>
            </w:tcBorders>
          </w:tcPr>
          <w:p w14:paraId="09D4046A"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D1133D" w:rsidRPr="00CD384B" w14:paraId="2388C134"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6C8E20AF"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7C458A55"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5068A375"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Gmina Krupski Młyn w 2024 roku zawarła umowę z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w Katowicach na realizację na swoim terenie programu „Ciepłe mieszkanie”.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udzielił Gminie na mocy tej umowy dotacji celowej na realizację przez mieszkańców budynków wielolokalowych oraz wspólnot mieszkaniowych z obszaru gminy (tzw. beneficjentów końcowych) przedsięwzięć z zakresu ochrony środowiska (poprawa jakości powietrza oraz zmniejszenie emisji pyłów oraz gazów cieplarnianych poprzez wymianę źródeł ciepła i poprawę efektywności energetycznej w lokalach mieszkalnych znajdujących się w budynkach mieszkalnych wielorodzinnych). </w:t>
            </w:r>
          </w:p>
          <w:p w14:paraId="5953A8DA"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lastRenderedPageBreak/>
              <w:t>W ramach zadania zaplanowana została realizacja 11 przedsięwzięć w latach 2024-2025. Po zrealizowaniu zakładanych, ujętych we wnioskach o dofinansowanie prac przez  beneficjentów końcowych, Gmina zobowiązana jest do wypłaty tym beneficjentom kwoty dofinansowania o równowartości kosztów wydatków kwalifikowanych i odpowiedniego procentu dofinansowania.</w:t>
            </w:r>
          </w:p>
          <w:p w14:paraId="79819BDE"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Kwota dotacji zawarta w umowie z </w:t>
            </w:r>
            <w:proofErr w:type="spellStart"/>
            <w:r w:rsidRPr="00CD384B">
              <w:rPr>
                <w:rFonts w:ascii="Times New Roman" w:hAnsi="Times New Roman" w:cs="Times New Roman"/>
              </w:rPr>
              <w:t>WFOŚiGW</w:t>
            </w:r>
            <w:proofErr w:type="spellEnd"/>
            <w:r w:rsidRPr="00CD384B">
              <w:rPr>
                <w:rFonts w:ascii="Times New Roman" w:hAnsi="Times New Roman" w:cs="Times New Roman"/>
              </w:rPr>
              <w:t xml:space="preserve"> wynosi 111 100 zł.</w:t>
            </w:r>
          </w:p>
        </w:tc>
      </w:tr>
      <w:tr w:rsidR="00D1133D" w:rsidRPr="00CD384B" w14:paraId="23550D00"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12D8D44B"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lastRenderedPageBreak/>
              <w:t>Pozycja zadania w WPF</w:t>
            </w:r>
          </w:p>
        </w:tc>
      </w:tr>
      <w:tr w:rsidR="00D1133D" w:rsidRPr="00CD384B" w14:paraId="105A4BB5"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10E084FB"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p>
        </w:tc>
      </w:tr>
      <w:tr w:rsidR="00D1133D" w:rsidRPr="00CD384B" w14:paraId="66E50E09" w14:textId="77777777" w:rsidTr="005104DF">
        <w:tc>
          <w:tcPr>
            <w:tcW w:w="4531" w:type="dxa"/>
            <w:tcBorders>
              <w:top w:val="single" w:sz="4" w:space="0" w:color="auto"/>
              <w:left w:val="single" w:sz="4" w:space="0" w:color="auto"/>
              <w:bottom w:val="single" w:sz="4" w:space="0" w:color="auto"/>
              <w:right w:val="single" w:sz="4" w:space="0" w:color="auto"/>
            </w:tcBorders>
          </w:tcPr>
          <w:p w14:paraId="73170CE8"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Nazwa zadania w WPF</w:t>
            </w:r>
          </w:p>
        </w:tc>
        <w:tc>
          <w:tcPr>
            <w:tcW w:w="4531" w:type="dxa"/>
            <w:tcBorders>
              <w:top w:val="single" w:sz="4" w:space="0" w:color="auto"/>
              <w:left w:val="single" w:sz="4" w:space="0" w:color="auto"/>
              <w:bottom w:val="single" w:sz="4" w:space="0" w:color="auto"/>
              <w:right w:val="single" w:sz="4" w:space="0" w:color="auto"/>
            </w:tcBorders>
          </w:tcPr>
          <w:p w14:paraId="56571C49"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rPr>
            </w:pPr>
            <w:r w:rsidRPr="00CD384B">
              <w:rPr>
                <w:rFonts w:ascii="Times New Roman" w:hAnsi="Times New Roman" w:cs="Times New Roman"/>
              </w:rPr>
              <w:t>Nazwa zadania używana w innych dokumentach gminnych</w:t>
            </w:r>
          </w:p>
        </w:tc>
      </w:tr>
      <w:tr w:rsidR="00D1133D" w:rsidRPr="00CD384B" w14:paraId="2924EB8C" w14:textId="77777777" w:rsidTr="005104DF">
        <w:tc>
          <w:tcPr>
            <w:tcW w:w="4531" w:type="dxa"/>
            <w:tcBorders>
              <w:top w:val="single" w:sz="4" w:space="0" w:color="auto"/>
              <w:left w:val="single" w:sz="4" w:space="0" w:color="auto"/>
              <w:bottom w:val="single" w:sz="4" w:space="0" w:color="auto"/>
              <w:right w:val="single" w:sz="4" w:space="0" w:color="auto"/>
            </w:tcBorders>
          </w:tcPr>
          <w:p w14:paraId="7C585039"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Kaplica Grobu Pańskiego w Potępie - Prace konserwatorskie</w:t>
            </w:r>
          </w:p>
        </w:tc>
        <w:tc>
          <w:tcPr>
            <w:tcW w:w="4531" w:type="dxa"/>
            <w:tcBorders>
              <w:top w:val="single" w:sz="4" w:space="0" w:color="auto"/>
              <w:left w:val="single" w:sz="4" w:space="0" w:color="auto"/>
              <w:bottom w:val="single" w:sz="4" w:space="0" w:color="auto"/>
              <w:right w:val="single" w:sz="4" w:space="0" w:color="auto"/>
            </w:tcBorders>
          </w:tcPr>
          <w:p w14:paraId="630A9C8E"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D1133D" w:rsidRPr="00CD384B" w14:paraId="5F489880"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086D2C49"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left"/>
              <w:rPr>
                <w:rFonts w:ascii="Times New Roman" w:hAnsi="Times New Roman" w:cs="Times New Roman"/>
                <w:b/>
                <w:bCs/>
              </w:rPr>
            </w:pPr>
            <w:r w:rsidRPr="00CD384B">
              <w:rPr>
                <w:rFonts w:ascii="Times New Roman" w:hAnsi="Times New Roman" w:cs="Times New Roman"/>
                <w:b/>
                <w:bCs/>
              </w:rPr>
              <w:t>Opis zadania</w:t>
            </w:r>
          </w:p>
        </w:tc>
      </w:tr>
      <w:tr w:rsidR="00D1133D" w:rsidRPr="00CD384B" w14:paraId="0DBD9F54" w14:textId="77777777" w:rsidTr="005104DF">
        <w:tc>
          <w:tcPr>
            <w:tcW w:w="9062" w:type="dxa"/>
            <w:gridSpan w:val="2"/>
            <w:tcBorders>
              <w:top w:val="single" w:sz="4" w:space="0" w:color="auto"/>
              <w:left w:val="single" w:sz="4" w:space="0" w:color="auto"/>
              <w:bottom w:val="single" w:sz="4" w:space="0" w:color="auto"/>
              <w:right w:val="single" w:sz="4" w:space="0" w:color="auto"/>
            </w:tcBorders>
          </w:tcPr>
          <w:p w14:paraId="7F0F583D"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Zadanie obejmuje prace konserwatorskie wewnątrz obiektu polegające na konserwacji ołtarza barokowego, piety oraz drzwi wejściowych, znajdującej się wewnątrz kaplicy.</w:t>
            </w:r>
          </w:p>
          <w:p w14:paraId="0AB91207"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 xml:space="preserve">Prace zostaną wykonane w ślad za udzieloną beneficjentowi końcowemu dotacją. Dotacja będzie udzielona zgodnie z podjętą uchwałą Rady Gminy Krupski Młyn oraz zgodnie z dokumentacją konserwatorską </w:t>
            </w:r>
            <w:proofErr w:type="spellStart"/>
            <w:r w:rsidRPr="00CD384B">
              <w:rPr>
                <w:rFonts w:ascii="Times New Roman" w:hAnsi="Times New Roman" w:cs="Times New Roman"/>
              </w:rPr>
              <w:t>stanowiaca</w:t>
            </w:r>
            <w:proofErr w:type="spellEnd"/>
            <w:r w:rsidRPr="00CD384B">
              <w:rPr>
                <w:rFonts w:ascii="Times New Roman" w:hAnsi="Times New Roman" w:cs="Times New Roman"/>
              </w:rPr>
              <w:t xml:space="preserve"> załącznik do postepowania zakupowego.</w:t>
            </w:r>
          </w:p>
          <w:p w14:paraId="78F53F60"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Planuje się zakończenie realizacji prac w 2025 roku.</w:t>
            </w:r>
          </w:p>
          <w:p w14:paraId="738D45DA" w14:textId="77777777" w:rsidR="00D1133D" w:rsidRPr="00CD384B" w:rsidRDefault="00D1133D" w:rsidP="005104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CD384B">
              <w:rPr>
                <w:rFonts w:ascii="Times New Roman" w:hAnsi="Times New Roman" w:cs="Times New Roman"/>
              </w:rPr>
              <w:t>Zadanie otrzymało dofinansowanie w postaci promesy wstępnej w ramach Rządowego Programu Polski Ład. Szacowany koszt prac wynosi 153 500 zł, w tym 150 000 zł stanowi wsparcie z Polskiego Ładu.</w:t>
            </w:r>
          </w:p>
        </w:tc>
      </w:tr>
    </w:tbl>
    <w:p w14:paraId="5018091E" w14:textId="77777777" w:rsidR="00E557A2" w:rsidRPr="009D3531" w:rsidRDefault="00E557A2" w:rsidP="00E557A2">
      <w:pPr>
        <w:pStyle w:val="Lista2"/>
        <w:spacing w:after="0" w:line="240" w:lineRule="auto"/>
        <w:ind w:left="0" w:firstLine="0"/>
        <w:jc w:val="both"/>
        <w:rPr>
          <w:rFonts w:ascii="Times New Roman" w:hAnsi="Times New Roman"/>
          <w:b/>
          <w:bCs/>
        </w:rPr>
      </w:pPr>
      <w:r w:rsidRPr="009D3531">
        <w:rPr>
          <w:rFonts w:ascii="Times New Roman" w:hAnsi="Times New Roman"/>
          <w:b/>
          <w:bCs/>
        </w:rPr>
        <w:t xml:space="preserve">Członkowie Komisji po zapoznaniu się z projektem budżetu na 2025 rok oraz projektem </w:t>
      </w:r>
      <w:proofErr w:type="spellStart"/>
      <w:r w:rsidRPr="009D3531">
        <w:rPr>
          <w:rFonts w:ascii="Times New Roman" w:hAnsi="Times New Roman"/>
          <w:b/>
          <w:bCs/>
        </w:rPr>
        <w:t>wpf</w:t>
      </w:r>
      <w:proofErr w:type="spellEnd"/>
      <w:r w:rsidRPr="009D3531">
        <w:rPr>
          <w:rFonts w:ascii="Times New Roman" w:hAnsi="Times New Roman"/>
          <w:b/>
          <w:bCs/>
        </w:rPr>
        <w:t xml:space="preserve"> na lata 2025 – 2031 i wysłuchaniu Skarbnika, Sekretarza i Wójta Gminy oraz po przeprowadzonej dyskusji, postanowili pozytywnie zaopiniować przedstawiony projekt uchwały w sprawie budżetu gminy na 2025 rok oraz projekt uchwały w sprawie wieloletniej prognozy finansowej gminy na lata 2025 – 2031.</w:t>
      </w:r>
    </w:p>
    <w:p w14:paraId="45229652" w14:textId="77777777" w:rsidR="00E557A2" w:rsidRPr="009D3531" w:rsidRDefault="00E557A2" w:rsidP="00E557A2">
      <w:pPr>
        <w:pStyle w:val="Lista2"/>
        <w:spacing w:after="0" w:line="240" w:lineRule="auto"/>
        <w:ind w:left="0" w:firstLine="0"/>
        <w:jc w:val="both"/>
        <w:rPr>
          <w:rFonts w:ascii="Times New Roman" w:hAnsi="Times New Roman"/>
          <w:b/>
          <w:bCs/>
        </w:rPr>
      </w:pPr>
      <w:r w:rsidRPr="009D3531">
        <w:rPr>
          <w:rFonts w:ascii="Times New Roman" w:hAnsi="Times New Roman"/>
          <w:b/>
          <w:bCs/>
        </w:rPr>
        <w:t xml:space="preserve">Przewodniczący Komisji zwrócił się do radnych, aby </w:t>
      </w:r>
      <w:r>
        <w:rPr>
          <w:rFonts w:ascii="Times New Roman" w:hAnsi="Times New Roman"/>
          <w:b/>
          <w:bCs/>
        </w:rPr>
        <w:t xml:space="preserve">szczegółowo zapoznali się z przedstawionymi materiałami budżetowymi, a </w:t>
      </w:r>
      <w:r w:rsidRPr="009D3531">
        <w:rPr>
          <w:rFonts w:ascii="Times New Roman" w:hAnsi="Times New Roman"/>
          <w:b/>
          <w:bCs/>
        </w:rPr>
        <w:t xml:space="preserve">w przypadku jakichkolwiek pytań do  budżetu na 2025 oraz </w:t>
      </w:r>
      <w:proofErr w:type="spellStart"/>
      <w:r w:rsidRPr="009D3531">
        <w:rPr>
          <w:rFonts w:ascii="Times New Roman" w:hAnsi="Times New Roman"/>
          <w:b/>
          <w:bCs/>
        </w:rPr>
        <w:t>wpf</w:t>
      </w:r>
      <w:proofErr w:type="spellEnd"/>
      <w:r>
        <w:rPr>
          <w:rFonts w:ascii="Times New Roman" w:hAnsi="Times New Roman"/>
          <w:b/>
          <w:bCs/>
        </w:rPr>
        <w:t>-u</w:t>
      </w:r>
      <w:r w:rsidRPr="009D3531">
        <w:rPr>
          <w:rFonts w:ascii="Times New Roman" w:hAnsi="Times New Roman"/>
          <w:b/>
          <w:bCs/>
        </w:rPr>
        <w:t xml:space="preserve"> na 2025 – 2031 przed kolejnym posiedzeniem komisji w grudniu poświęconym</w:t>
      </w:r>
      <w:r>
        <w:rPr>
          <w:rFonts w:ascii="Times New Roman" w:hAnsi="Times New Roman"/>
          <w:b/>
          <w:bCs/>
        </w:rPr>
        <w:t xml:space="preserve"> m.in.:</w:t>
      </w:r>
      <w:r w:rsidRPr="009D3531">
        <w:rPr>
          <w:rFonts w:ascii="Times New Roman" w:hAnsi="Times New Roman"/>
          <w:b/>
          <w:bCs/>
        </w:rPr>
        <w:t xml:space="preserve"> budżet</w:t>
      </w:r>
      <w:r>
        <w:rPr>
          <w:rFonts w:ascii="Times New Roman" w:hAnsi="Times New Roman"/>
          <w:b/>
          <w:bCs/>
        </w:rPr>
        <w:t>owi</w:t>
      </w:r>
      <w:r w:rsidRPr="009D3531">
        <w:rPr>
          <w:rFonts w:ascii="Times New Roman" w:hAnsi="Times New Roman"/>
          <w:b/>
          <w:bCs/>
        </w:rPr>
        <w:t xml:space="preserve"> gminy na 2025 i </w:t>
      </w:r>
      <w:proofErr w:type="spellStart"/>
      <w:r w:rsidRPr="009D3531">
        <w:rPr>
          <w:rFonts w:ascii="Times New Roman" w:hAnsi="Times New Roman"/>
          <w:b/>
          <w:bCs/>
        </w:rPr>
        <w:t>wpf</w:t>
      </w:r>
      <w:proofErr w:type="spellEnd"/>
      <w:r>
        <w:rPr>
          <w:rFonts w:ascii="Times New Roman" w:hAnsi="Times New Roman"/>
          <w:b/>
          <w:bCs/>
        </w:rPr>
        <w:t>-owi</w:t>
      </w:r>
      <w:r w:rsidRPr="009D3531">
        <w:rPr>
          <w:rFonts w:ascii="Times New Roman" w:hAnsi="Times New Roman"/>
          <w:b/>
          <w:bCs/>
        </w:rPr>
        <w:t xml:space="preserve"> na 2025 – 2031, wątpliwości zostały </w:t>
      </w:r>
      <w:r>
        <w:rPr>
          <w:rFonts w:ascii="Times New Roman" w:hAnsi="Times New Roman"/>
          <w:b/>
          <w:bCs/>
        </w:rPr>
        <w:t>w</w:t>
      </w:r>
      <w:r w:rsidRPr="009D3531">
        <w:rPr>
          <w:rFonts w:ascii="Times New Roman" w:hAnsi="Times New Roman"/>
          <w:b/>
          <w:bCs/>
        </w:rPr>
        <w:t>yjaśnione</w:t>
      </w:r>
      <w:r>
        <w:rPr>
          <w:rFonts w:ascii="Times New Roman" w:hAnsi="Times New Roman"/>
          <w:b/>
          <w:bCs/>
        </w:rPr>
        <w:t xml:space="preserve"> ze Skarbnikiem Gminy. </w:t>
      </w:r>
    </w:p>
    <w:p w14:paraId="5AED9A22" w14:textId="77777777" w:rsidR="00E557A2" w:rsidRPr="009D3531" w:rsidRDefault="00E557A2" w:rsidP="00E557A2">
      <w:pPr>
        <w:pStyle w:val="Lista2"/>
        <w:spacing w:after="0" w:line="240" w:lineRule="auto"/>
        <w:ind w:left="0" w:firstLine="0"/>
        <w:jc w:val="both"/>
        <w:rPr>
          <w:rFonts w:ascii="Times New Roman" w:hAnsi="Times New Roman"/>
          <w:u w:val="single"/>
        </w:rPr>
      </w:pPr>
    </w:p>
    <w:p w14:paraId="764E0D00" w14:textId="77777777" w:rsidR="00D1133D" w:rsidRPr="009D3531" w:rsidRDefault="00D1133D" w:rsidP="00D1133D">
      <w:pPr>
        <w:pStyle w:val="Lista2"/>
        <w:spacing w:after="0" w:line="240" w:lineRule="auto"/>
        <w:ind w:left="0" w:firstLine="0"/>
        <w:jc w:val="both"/>
        <w:rPr>
          <w:rFonts w:ascii="Times New Roman" w:hAnsi="Times New Roman"/>
          <w:u w:val="single"/>
        </w:rPr>
      </w:pPr>
      <w:r w:rsidRPr="009D3531">
        <w:rPr>
          <w:rFonts w:ascii="Times New Roman" w:hAnsi="Times New Roman"/>
          <w:u w:val="single"/>
        </w:rPr>
        <w:t xml:space="preserve">Ad. 3. </w:t>
      </w:r>
    </w:p>
    <w:p w14:paraId="2B55B71B" w14:textId="77777777" w:rsidR="00D1133D" w:rsidRPr="009D3531" w:rsidRDefault="00D1133D" w:rsidP="00D1133D">
      <w:pPr>
        <w:pStyle w:val="Lista2"/>
        <w:spacing w:after="0" w:line="240" w:lineRule="auto"/>
        <w:ind w:left="0" w:firstLine="0"/>
        <w:jc w:val="both"/>
        <w:rPr>
          <w:rFonts w:ascii="Times New Roman" w:hAnsi="Times New Roman"/>
          <w:b/>
          <w:bCs/>
        </w:rPr>
      </w:pPr>
      <w:r w:rsidRPr="009D3531">
        <w:rPr>
          <w:rFonts w:ascii="Times New Roman" w:hAnsi="Times New Roman"/>
          <w:b/>
          <w:bCs/>
        </w:rPr>
        <w:t>Plan pracy Komisji Rewizyjnej na 2025 rok – wstępne propozycje.</w:t>
      </w:r>
    </w:p>
    <w:p w14:paraId="125E5543" w14:textId="77777777" w:rsidR="00D1133D" w:rsidRPr="009D3531" w:rsidRDefault="00D1133D" w:rsidP="00D1133D">
      <w:pPr>
        <w:pStyle w:val="Lista2"/>
        <w:spacing w:after="0" w:line="240" w:lineRule="auto"/>
        <w:ind w:left="0" w:firstLine="0"/>
        <w:jc w:val="both"/>
        <w:rPr>
          <w:rFonts w:ascii="Times New Roman" w:hAnsi="Times New Roman"/>
        </w:rPr>
      </w:pPr>
      <w:r w:rsidRPr="009D3531">
        <w:rPr>
          <w:rFonts w:ascii="Times New Roman" w:hAnsi="Times New Roman"/>
        </w:rPr>
        <w:t>Przewodniczący Komisji przedstawił wstępne propozycje planu pracy komisji rewizyjnej na 2025 rok, które zostały przeanalizowane przez członków komisji.</w:t>
      </w:r>
    </w:p>
    <w:p w14:paraId="47F9A5A2" w14:textId="77777777" w:rsidR="00D1133D" w:rsidRPr="009D3531" w:rsidRDefault="00D1133D" w:rsidP="00D1133D">
      <w:pPr>
        <w:pStyle w:val="Lista2"/>
        <w:spacing w:after="0" w:line="240" w:lineRule="auto"/>
        <w:ind w:left="0" w:firstLine="0"/>
        <w:jc w:val="both"/>
        <w:rPr>
          <w:rFonts w:ascii="Times New Roman" w:hAnsi="Times New Roman"/>
          <w:u w:val="single"/>
        </w:rPr>
      </w:pPr>
      <w:r w:rsidRPr="009D3531">
        <w:rPr>
          <w:rFonts w:ascii="Times New Roman" w:hAnsi="Times New Roman"/>
          <w:u w:val="single"/>
        </w:rPr>
        <w:t xml:space="preserve"> </w:t>
      </w:r>
    </w:p>
    <w:p w14:paraId="4F541DD4" w14:textId="77777777" w:rsidR="00D1133D" w:rsidRPr="009D3531" w:rsidRDefault="00D1133D" w:rsidP="00D1133D">
      <w:pPr>
        <w:pStyle w:val="Lista2"/>
        <w:spacing w:after="0" w:line="240" w:lineRule="auto"/>
        <w:ind w:left="0" w:firstLine="0"/>
        <w:jc w:val="both"/>
        <w:rPr>
          <w:rFonts w:ascii="Times New Roman" w:hAnsi="Times New Roman"/>
          <w:u w:val="single"/>
        </w:rPr>
      </w:pPr>
      <w:r w:rsidRPr="009D3531">
        <w:rPr>
          <w:rFonts w:ascii="Times New Roman" w:hAnsi="Times New Roman"/>
          <w:u w:val="single"/>
        </w:rPr>
        <w:t>Ad. 4.</w:t>
      </w:r>
    </w:p>
    <w:p w14:paraId="69093005" w14:textId="77777777" w:rsidR="00D1133D" w:rsidRPr="009D3531" w:rsidRDefault="00D1133D" w:rsidP="00D1133D">
      <w:pPr>
        <w:pStyle w:val="Lista2"/>
        <w:tabs>
          <w:tab w:val="left" w:pos="1785"/>
        </w:tabs>
        <w:spacing w:after="0" w:line="240" w:lineRule="auto"/>
        <w:ind w:left="0" w:firstLine="0"/>
        <w:jc w:val="both"/>
        <w:rPr>
          <w:rFonts w:ascii="Times New Roman" w:hAnsi="Times New Roman"/>
          <w:b/>
          <w:bCs/>
        </w:rPr>
      </w:pPr>
      <w:r w:rsidRPr="009D3531">
        <w:rPr>
          <w:rFonts w:ascii="Times New Roman" w:hAnsi="Times New Roman"/>
          <w:b/>
          <w:bCs/>
        </w:rPr>
        <w:t>Sprawy bieżące.</w:t>
      </w:r>
    </w:p>
    <w:p w14:paraId="20842023"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sidRPr="009D3531">
        <w:rPr>
          <w:rFonts w:ascii="Times New Roman" w:hAnsi="Times New Roman" w:cs="Times New Roman"/>
        </w:rPr>
        <w:t>Radni pytali o:</w:t>
      </w:r>
    </w:p>
    <w:p w14:paraId="07D19CE9"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sidRPr="009D3531">
        <w:rPr>
          <w:rFonts w:ascii="Times New Roman" w:hAnsi="Times New Roman" w:cs="Times New Roman"/>
        </w:rPr>
        <w:t>- wysokość spłacanych kredytów;</w:t>
      </w:r>
    </w:p>
    <w:p w14:paraId="0F7D40FB"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sidRPr="009D3531">
        <w:rPr>
          <w:rFonts w:ascii="Times New Roman" w:hAnsi="Times New Roman" w:cs="Times New Roman"/>
        </w:rPr>
        <w:t>- zasady otrzymania tzw. „kroplówki” do budżetu;</w:t>
      </w:r>
    </w:p>
    <w:p w14:paraId="5332A8B6"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sidRPr="009D3531">
        <w:rPr>
          <w:rFonts w:ascii="Times New Roman" w:hAnsi="Times New Roman" w:cs="Times New Roman"/>
        </w:rPr>
        <w:t>- rozwiązania w sytuacji braku planowanych dochodów w budżecie na 2025 rok;</w:t>
      </w:r>
    </w:p>
    <w:p w14:paraId="597F2B8D" w14:textId="77777777" w:rsidR="00D1133D" w:rsidRDefault="00D1133D" w:rsidP="00D1133D">
      <w:pPr>
        <w:pStyle w:val="Tekstpodstawowywcity"/>
        <w:spacing w:after="0" w:line="240" w:lineRule="auto"/>
        <w:ind w:left="0"/>
        <w:jc w:val="left"/>
        <w:rPr>
          <w:rFonts w:ascii="Times New Roman" w:hAnsi="Times New Roman" w:cs="Times New Roman"/>
        </w:rPr>
      </w:pPr>
      <w:r w:rsidRPr="009D3531">
        <w:rPr>
          <w:rFonts w:ascii="Times New Roman" w:hAnsi="Times New Roman" w:cs="Times New Roman"/>
        </w:rPr>
        <w:t xml:space="preserve">- projekcie zadań inwestycyjnych na kolejne lata budżetowe. </w:t>
      </w:r>
    </w:p>
    <w:p w14:paraId="7EB6AD77"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Pr>
          <w:rFonts w:ascii="Times New Roman" w:hAnsi="Times New Roman" w:cs="Times New Roman"/>
        </w:rPr>
        <w:t xml:space="preserve">Skarbnik Gminy, Sekretarz Gminy oraz Wójt Gminy odpowiedzieli szczegółowo na zadane pytania. </w:t>
      </w:r>
    </w:p>
    <w:p w14:paraId="4129A7FD" w14:textId="77777777" w:rsidR="00D1133D" w:rsidRPr="009D3531" w:rsidRDefault="00D1133D" w:rsidP="00D1133D">
      <w:pPr>
        <w:pStyle w:val="Tekstpodstawowywcity"/>
        <w:spacing w:after="0" w:line="240" w:lineRule="auto"/>
        <w:ind w:left="0"/>
        <w:jc w:val="left"/>
        <w:rPr>
          <w:rFonts w:ascii="Times New Roman" w:hAnsi="Times New Roman" w:cs="Times New Roman"/>
        </w:rPr>
      </w:pPr>
      <w:r>
        <w:rPr>
          <w:rFonts w:ascii="Times New Roman" w:hAnsi="Times New Roman" w:cs="Times New Roman"/>
        </w:rPr>
        <w:t>Radni m</w:t>
      </w:r>
      <w:r w:rsidRPr="009D3531">
        <w:rPr>
          <w:rFonts w:ascii="Times New Roman" w:hAnsi="Times New Roman" w:cs="Times New Roman"/>
        </w:rPr>
        <w:t xml:space="preserve">ówili </w:t>
      </w:r>
      <w:r>
        <w:rPr>
          <w:rFonts w:ascii="Times New Roman" w:hAnsi="Times New Roman" w:cs="Times New Roman"/>
        </w:rPr>
        <w:t xml:space="preserve">również </w:t>
      </w:r>
      <w:r w:rsidRPr="009D3531">
        <w:rPr>
          <w:rFonts w:ascii="Times New Roman" w:hAnsi="Times New Roman" w:cs="Times New Roman"/>
        </w:rPr>
        <w:t>o konieczności ustalenia planu priorytetowych działań gminy, w tym przede wszystkim, zmian w organizacji oświaty w gminie</w:t>
      </w:r>
      <w:r>
        <w:rPr>
          <w:rFonts w:ascii="Times New Roman" w:hAnsi="Times New Roman" w:cs="Times New Roman"/>
        </w:rPr>
        <w:t>.</w:t>
      </w:r>
    </w:p>
    <w:p w14:paraId="761E7531" w14:textId="77777777" w:rsidR="00D1133D" w:rsidRPr="009D3531" w:rsidRDefault="00D1133D" w:rsidP="00D1133D">
      <w:pPr>
        <w:pStyle w:val="Tekstpodstawowywcity"/>
        <w:spacing w:after="0" w:line="240" w:lineRule="auto"/>
        <w:ind w:left="1080"/>
        <w:rPr>
          <w:rFonts w:ascii="Times New Roman" w:hAnsi="Times New Roman" w:cs="Times New Roman"/>
        </w:rPr>
      </w:pPr>
    </w:p>
    <w:p w14:paraId="0982C24E" w14:textId="77777777" w:rsidR="00D1133D" w:rsidRPr="009D3531" w:rsidRDefault="00D1133D" w:rsidP="00D1133D">
      <w:pPr>
        <w:pStyle w:val="Tekstpodstawowywcity"/>
        <w:spacing w:after="0" w:line="240" w:lineRule="auto"/>
        <w:ind w:left="0"/>
        <w:rPr>
          <w:rFonts w:ascii="Times New Roman" w:hAnsi="Times New Roman" w:cs="Times New Roman"/>
        </w:rPr>
      </w:pPr>
      <w:r w:rsidRPr="009D3531">
        <w:rPr>
          <w:rFonts w:ascii="Times New Roman" w:hAnsi="Times New Roman" w:cs="Times New Roman"/>
        </w:rPr>
        <w:t>Posiedzenie komisji zakończyło się o godz. 17.15.</w:t>
      </w:r>
    </w:p>
    <w:p w14:paraId="7864D438" w14:textId="77777777" w:rsidR="00D1133D" w:rsidRPr="009D3531" w:rsidRDefault="00D1133D" w:rsidP="00D1133D">
      <w:pPr>
        <w:pStyle w:val="Tekstpodstawowywcity"/>
        <w:spacing w:after="0" w:line="240" w:lineRule="auto"/>
        <w:ind w:left="0"/>
        <w:rPr>
          <w:rFonts w:ascii="Times New Roman" w:hAnsi="Times New Roman" w:cs="Times New Roman"/>
        </w:rPr>
      </w:pPr>
      <w:r w:rsidRPr="009D3531">
        <w:rPr>
          <w:rFonts w:ascii="Times New Roman" w:hAnsi="Times New Roman" w:cs="Times New Roman"/>
        </w:rPr>
        <w:t>Na tym protokół zakończono i podpisano:</w:t>
      </w:r>
    </w:p>
    <w:p w14:paraId="4F2E56CA" w14:textId="77777777" w:rsidR="00D1133D" w:rsidRPr="009D3531" w:rsidRDefault="00D1133D" w:rsidP="00D1133D">
      <w:pPr>
        <w:pStyle w:val="Tekstpodstawowywcity"/>
        <w:spacing w:after="0" w:line="240" w:lineRule="auto"/>
        <w:ind w:left="0"/>
        <w:rPr>
          <w:rFonts w:ascii="Times New Roman" w:hAnsi="Times New Roman" w:cs="Times New Roman"/>
        </w:rPr>
      </w:pPr>
    </w:p>
    <w:p w14:paraId="51A3DC5B" w14:textId="48D4B4AB" w:rsidR="00E857EC" w:rsidRPr="009D3531" w:rsidRDefault="00E857EC" w:rsidP="00E857EC">
      <w:pPr>
        <w:tabs>
          <w:tab w:val="left" w:pos="2127"/>
          <w:tab w:val="left" w:pos="2552"/>
          <w:tab w:val="left" w:pos="2694"/>
        </w:tabs>
        <w:spacing w:after="0" w:line="240" w:lineRule="auto"/>
        <w:ind w:left="2977" w:hanging="2977"/>
        <w:rPr>
          <w:rFonts w:ascii="Times New Roman" w:hAnsi="Times New Roman" w:cs="Times New Roman"/>
        </w:rPr>
      </w:pPr>
      <w:r w:rsidRPr="009D3531">
        <w:rPr>
          <w:rFonts w:ascii="Times New Roman" w:hAnsi="Times New Roman" w:cs="Times New Roman"/>
        </w:rPr>
        <w:t>Janusz Lechowicz</w:t>
      </w:r>
      <w:r w:rsidR="00D1133D" w:rsidRPr="009D3531">
        <w:rPr>
          <w:rFonts w:ascii="Times New Roman" w:hAnsi="Times New Roman" w:cs="Times New Roman"/>
        </w:rPr>
        <w:tab/>
        <w:t>- …………………</w:t>
      </w:r>
      <w:r w:rsidR="00D1133D" w:rsidRPr="009D3531">
        <w:rPr>
          <w:rFonts w:ascii="Times New Roman" w:hAnsi="Times New Roman" w:cs="Times New Roman"/>
        </w:rPr>
        <w:tab/>
      </w:r>
      <w:r w:rsidR="00D1133D" w:rsidRPr="009D3531">
        <w:rPr>
          <w:rFonts w:ascii="Times New Roman" w:hAnsi="Times New Roman" w:cs="Times New Roman"/>
        </w:rPr>
        <w:tab/>
      </w:r>
      <w:r>
        <w:rPr>
          <w:rFonts w:ascii="Times New Roman" w:hAnsi="Times New Roman" w:cs="Times New Roman"/>
        </w:rPr>
        <w:t>Klaudia Spałek</w:t>
      </w:r>
      <w:r w:rsidRPr="009D3531">
        <w:rPr>
          <w:rFonts w:ascii="Times New Roman" w:hAnsi="Times New Roman" w:cs="Times New Roman"/>
        </w:rPr>
        <w:tab/>
        <w:t xml:space="preserve">- </w:t>
      </w:r>
      <w:r>
        <w:rPr>
          <w:rFonts w:ascii="Times New Roman" w:hAnsi="Times New Roman" w:cs="Times New Roman"/>
        </w:rPr>
        <w:tab/>
      </w:r>
      <w:r w:rsidRPr="009D3531">
        <w:rPr>
          <w:rFonts w:ascii="Times New Roman" w:hAnsi="Times New Roman" w:cs="Times New Roman"/>
        </w:rPr>
        <w:t>…………………</w:t>
      </w:r>
    </w:p>
    <w:p w14:paraId="0D2DF39D" w14:textId="77777777" w:rsidR="00E857EC" w:rsidRDefault="00E857EC" w:rsidP="00D1133D">
      <w:pPr>
        <w:tabs>
          <w:tab w:val="left" w:pos="2127"/>
          <w:tab w:val="left" w:pos="2552"/>
          <w:tab w:val="left" w:pos="2694"/>
        </w:tabs>
        <w:spacing w:after="0" w:line="240" w:lineRule="auto"/>
        <w:ind w:left="2977" w:hanging="2977"/>
        <w:rPr>
          <w:rFonts w:ascii="Times New Roman" w:hAnsi="Times New Roman" w:cs="Times New Roman"/>
        </w:rPr>
      </w:pPr>
    </w:p>
    <w:p w14:paraId="72663E75" w14:textId="77777777" w:rsidR="00E857EC" w:rsidRDefault="00E857EC" w:rsidP="00E857EC">
      <w:pPr>
        <w:tabs>
          <w:tab w:val="left" w:pos="2127"/>
          <w:tab w:val="left" w:pos="2552"/>
          <w:tab w:val="left" w:pos="2694"/>
        </w:tabs>
        <w:spacing w:after="0" w:line="240" w:lineRule="auto"/>
        <w:ind w:left="2977" w:hanging="2977"/>
        <w:rPr>
          <w:rFonts w:ascii="Times New Roman" w:hAnsi="Times New Roman" w:cs="Times New Roman"/>
        </w:rPr>
      </w:pPr>
      <w:r>
        <w:rPr>
          <w:rFonts w:ascii="Times New Roman" w:hAnsi="Times New Roman" w:cs="Times New Roman"/>
        </w:rPr>
        <w:t>Paweł Spałek</w:t>
      </w:r>
      <w:r w:rsidRPr="009D3531">
        <w:rPr>
          <w:rFonts w:ascii="Times New Roman" w:hAnsi="Times New Roman" w:cs="Times New Roman"/>
        </w:rPr>
        <w:t xml:space="preserve"> </w:t>
      </w:r>
      <w:r w:rsidR="00D1133D" w:rsidRPr="009D3531">
        <w:rPr>
          <w:rFonts w:ascii="Times New Roman" w:hAnsi="Times New Roman" w:cs="Times New Roman"/>
        </w:rPr>
        <w:t>- ……</w:t>
      </w:r>
      <w:r>
        <w:rPr>
          <w:rFonts w:ascii="Times New Roman" w:hAnsi="Times New Roman" w:cs="Times New Roman"/>
        </w:rPr>
        <w:t>---------------</w:t>
      </w:r>
      <w:r w:rsidR="00D1133D" w:rsidRPr="009D3531">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133D" w:rsidRPr="009D3531">
        <w:rPr>
          <w:rFonts w:ascii="Times New Roman" w:hAnsi="Times New Roman" w:cs="Times New Roman"/>
        </w:rPr>
        <w:t>Eugeniusz Mróz</w:t>
      </w:r>
      <w:r w:rsidR="00D1133D" w:rsidRPr="009D3531">
        <w:rPr>
          <w:rFonts w:ascii="Times New Roman" w:hAnsi="Times New Roman" w:cs="Times New Roman"/>
        </w:rPr>
        <w:tab/>
        <w:t>- ……………</w:t>
      </w:r>
    </w:p>
    <w:p w14:paraId="0C7F12E3" w14:textId="77777777" w:rsidR="00E857EC" w:rsidRDefault="00E857EC" w:rsidP="00E857EC">
      <w:pPr>
        <w:tabs>
          <w:tab w:val="left" w:pos="2127"/>
          <w:tab w:val="left" w:pos="2552"/>
          <w:tab w:val="left" w:pos="2694"/>
        </w:tabs>
        <w:spacing w:after="0" w:line="240" w:lineRule="auto"/>
        <w:ind w:left="2977" w:hanging="2977"/>
        <w:rPr>
          <w:rFonts w:ascii="Times New Roman" w:hAnsi="Times New Roman" w:cs="Times New Roman"/>
        </w:rPr>
      </w:pPr>
    </w:p>
    <w:p w14:paraId="61D74C86" w14:textId="4F31E96C" w:rsidR="00D1133D" w:rsidRPr="009D3531" w:rsidRDefault="00E857EC" w:rsidP="00D1133D">
      <w:pPr>
        <w:tabs>
          <w:tab w:val="left" w:pos="2127"/>
          <w:tab w:val="left" w:pos="2552"/>
          <w:tab w:val="left" w:pos="2694"/>
        </w:tabs>
        <w:spacing w:after="0" w:line="240" w:lineRule="auto"/>
        <w:ind w:left="2977" w:hanging="2977"/>
        <w:rPr>
          <w:rFonts w:ascii="Times New Roman" w:hAnsi="Times New Roman" w:cs="Times New Roman"/>
        </w:rPr>
      </w:pPr>
      <w:r>
        <w:rPr>
          <w:rFonts w:ascii="Times New Roman" w:hAnsi="Times New Roman" w:cs="Times New Roman"/>
        </w:rPr>
        <w:t>Sławomir Wiktorowicz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D3531">
        <w:rPr>
          <w:rFonts w:ascii="Times New Roman" w:hAnsi="Times New Roman" w:cs="Times New Roman"/>
        </w:rPr>
        <w:t>Waldemar Nowak</w:t>
      </w:r>
      <w:r w:rsidR="00D1133D" w:rsidRPr="009D3531">
        <w:rPr>
          <w:rFonts w:ascii="Times New Roman" w:hAnsi="Times New Roman" w:cs="Times New Roman"/>
        </w:rPr>
        <w:tab/>
        <w:t>- …………………</w:t>
      </w:r>
    </w:p>
    <w:p w14:paraId="1B9F9F20" w14:textId="77777777" w:rsidR="00D1133D" w:rsidRPr="009D3531" w:rsidRDefault="00D1133D" w:rsidP="00D1133D">
      <w:pPr>
        <w:tabs>
          <w:tab w:val="left" w:pos="2127"/>
          <w:tab w:val="left" w:pos="2552"/>
          <w:tab w:val="left" w:pos="2694"/>
        </w:tabs>
        <w:spacing w:after="0" w:line="240" w:lineRule="auto"/>
        <w:ind w:left="2977" w:hanging="2977"/>
        <w:rPr>
          <w:rFonts w:ascii="Times New Roman" w:hAnsi="Times New Roman" w:cs="Times New Roman"/>
        </w:rPr>
      </w:pPr>
    </w:p>
    <w:p w14:paraId="373B403C" w14:textId="77777777" w:rsidR="00D1133D" w:rsidRPr="009D3531" w:rsidRDefault="00D1133D" w:rsidP="00D1133D">
      <w:pPr>
        <w:tabs>
          <w:tab w:val="left" w:pos="2127"/>
          <w:tab w:val="left" w:pos="2552"/>
          <w:tab w:val="left" w:pos="2694"/>
        </w:tabs>
        <w:spacing w:after="0" w:line="240" w:lineRule="auto"/>
        <w:ind w:left="2977" w:hanging="2977"/>
        <w:rPr>
          <w:rFonts w:ascii="Times New Roman" w:hAnsi="Times New Roman" w:cs="Times New Roman"/>
        </w:rPr>
      </w:pPr>
    </w:p>
    <w:p w14:paraId="533892A6" w14:textId="2677D992" w:rsidR="00D1133D" w:rsidRDefault="00D1133D" w:rsidP="00D1133D">
      <w:pPr>
        <w:spacing w:after="0" w:line="240" w:lineRule="auto"/>
      </w:pPr>
      <w:proofErr w:type="spellStart"/>
      <w:r w:rsidRPr="009D3531">
        <w:rPr>
          <w:rFonts w:ascii="Times New Roman" w:hAnsi="Times New Roman" w:cs="Times New Roman"/>
          <w:sz w:val="20"/>
          <w:szCs w:val="20"/>
        </w:rPr>
        <w:t>prot</w:t>
      </w:r>
      <w:proofErr w:type="spellEnd"/>
      <w:r w:rsidRPr="009D3531">
        <w:rPr>
          <w:rFonts w:ascii="Times New Roman" w:hAnsi="Times New Roman" w:cs="Times New Roman"/>
          <w:sz w:val="20"/>
          <w:szCs w:val="20"/>
        </w:rPr>
        <w:t>. K. Michałek</w:t>
      </w:r>
    </w:p>
    <w:sectPr w:rsidR="00D1133D" w:rsidSect="00D1133D">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9F9"/>
    <w:multiLevelType w:val="hybridMultilevel"/>
    <w:tmpl w:val="259E8C0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7B13545"/>
    <w:multiLevelType w:val="hybridMultilevel"/>
    <w:tmpl w:val="75B2D0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DA322E"/>
    <w:multiLevelType w:val="hybridMultilevel"/>
    <w:tmpl w:val="BB58D2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321260"/>
    <w:multiLevelType w:val="hybridMultilevel"/>
    <w:tmpl w:val="2FDEADA0"/>
    <w:lvl w:ilvl="0" w:tplc="398E4A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2747378"/>
    <w:multiLevelType w:val="hybridMultilevel"/>
    <w:tmpl w:val="E9261488"/>
    <w:lvl w:ilvl="0" w:tplc="BC663508">
      <w:start w:val="1"/>
      <w:numFmt w:val="decimal"/>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6" w15:restartNumberingAfterBreak="0">
    <w:nsid w:val="35634601"/>
    <w:multiLevelType w:val="hybridMultilevel"/>
    <w:tmpl w:val="7DA6B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1C7396"/>
    <w:multiLevelType w:val="hybridMultilevel"/>
    <w:tmpl w:val="43269B3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571D2B"/>
    <w:multiLevelType w:val="hybridMultilevel"/>
    <w:tmpl w:val="49721B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43569DE"/>
    <w:multiLevelType w:val="hybridMultilevel"/>
    <w:tmpl w:val="E01A0104"/>
    <w:lvl w:ilvl="0" w:tplc="D1AE9700">
      <w:start w:val="1"/>
      <w:numFmt w:val="decimal"/>
      <w:lvlText w:val="%1."/>
      <w:lvlJc w:val="left"/>
      <w:pPr>
        <w:ind w:left="720" w:hanging="360"/>
      </w:pPr>
      <w:rPr>
        <w:rFonts w:ascii="Times New Roman" w:eastAsia="Times New Roman"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522D49"/>
    <w:multiLevelType w:val="hybridMultilevel"/>
    <w:tmpl w:val="5F440E78"/>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579B15AB"/>
    <w:multiLevelType w:val="hybridMultilevel"/>
    <w:tmpl w:val="34A06C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A677DCC"/>
    <w:multiLevelType w:val="hybridMultilevel"/>
    <w:tmpl w:val="952E8C16"/>
    <w:lvl w:ilvl="0" w:tplc="D3FADD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00862A8"/>
    <w:multiLevelType w:val="hybridMultilevel"/>
    <w:tmpl w:val="3AC06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4625E3"/>
    <w:multiLevelType w:val="hybridMultilevel"/>
    <w:tmpl w:val="5BB0E2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47C3FAA"/>
    <w:multiLevelType w:val="hybridMultilevel"/>
    <w:tmpl w:val="E17010D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6D470026"/>
    <w:multiLevelType w:val="hybridMultilevel"/>
    <w:tmpl w:val="6FFCA1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53795688">
    <w:abstractNumId w:val="14"/>
  </w:num>
  <w:num w:numId="2" w16cid:durableId="342361928">
    <w:abstractNumId w:val="16"/>
  </w:num>
  <w:num w:numId="3" w16cid:durableId="1646206422">
    <w:abstractNumId w:val="7"/>
  </w:num>
  <w:num w:numId="4" w16cid:durableId="1485470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5480988">
    <w:abstractNumId w:val="10"/>
  </w:num>
  <w:num w:numId="6" w16cid:durableId="1138648571">
    <w:abstractNumId w:val="0"/>
  </w:num>
  <w:num w:numId="7" w16cid:durableId="432284345">
    <w:abstractNumId w:val="15"/>
  </w:num>
  <w:num w:numId="8" w16cid:durableId="1058165693">
    <w:abstractNumId w:val="5"/>
  </w:num>
  <w:num w:numId="9" w16cid:durableId="556013796">
    <w:abstractNumId w:val="13"/>
  </w:num>
  <w:num w:numId="10" w16cid:durableId="1741051292">
    <w:abstractNumId w:val="8"/>
  </w:num>
  <w:num w:numId="11" w16cid:durableId="280067330">
    <w:abstractNumId w:val="11"/>
  </w:num>
  <w:num w:numId="12" w16cid:durableId="1193959264">
    <w:abstractNumId w:val="1"/>
  </w:num>
  <w:num w:numId="13" w16cid:durableId="2013026676">
    <w:abstractNumId w:val="3"/>
  </w:num>
  <w:num w:numId="14" w16cid:durableId="173036419">
    <w:abstractNumId w:val="9"/>
  </w:num>
  <w:num w:numId="15" w16cid:durableId="1443839646">
    <w:abstractNumId w:val="6"/>
  </w:num>
  <w:num w:numId="16" w16cid:durableId="1878663664">
    <w:abstractNumId w:val="4"/>
  </w:num>
  <w:num w:numId="17" w16cid:durableId="913705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3D"/>
    <w:rsid w:val="002D5646"/>
    <w:rsid w:val="003B7E44"/>
    <w:rsid w:val="009F2C5A"/>
    <w:rsid w:val="00AD74F9"/>
    <w:rsid w:val="00CC54F4"/>
    <w:rsid w:val="00D1133D"/>
    <w:rsid w:val="00E557A2"/>
    <w:rsid w:val="00E85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B9AC"/>
  <w15:chartTrackingRefBased/>
  <w15:docId w15:val="{9E5FB83F-A83E-4746-B569-422148D1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133D"/>
    <w:pPr>
      <w:spacing w:line="252" w:lineRule="auto"/>
      <w:jc w:val="both"/>
    </w:pPr>
    <w:rPr>
      <w:rFonts w:eastAsiaTheme="minorEastAsia"/>
      <w:kern w:val="0"/>
      <w:sz w:val="22"/>
      <w:szCs w:val="22"/>
      <w:lang w:eastAsia="pl-PL"/>
      <w14:ligatures w14:val="none"/>
    </w:rPr>
  </w:style>
  <w:style w:type="paragraph" w:styleId="Nagwek1">
    <w:name w:val="heading 1"/>
    <w:basedOn w:val="Normalny"/>
    <w:next w:val="Normalny"/>
    <w:link w:val="Nagwek1Znak"/>
    <w:uiPriority w:val="9"/>
    <w:qFormat/>
    <w:rsid w:val="00D11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11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113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D113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D113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1133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133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133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133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1133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1133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113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D113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rsid w:val="00D113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113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13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13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133D"/>
    <w:rPr>
      <w:rFonts w:eastAsiaTheme="majorEastAsia" w:cstheme="majorBidi"/>
      <w:color w:val="272727" w:themeColor="text1" w:themeTint="D8"/>
    </w:rPr>
  </w:style>
  <w:style w:type="paragraph" w:styleId="Tytu">
    <w:name w:val="Title"/>
    <w:basedOn w:val="Normalny"/>
    <w:next w:val="Normalny"/>
    <w:link w:val="TytuZnak"/>
    <w:uiPriority w:val="10"/>
    <w:qFormat/>
    <w:rsid w:val="00D11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13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113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113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133D"/>
    <w:pPr>
      <w:spacing w:before="160"/>
      <w:jc w:val="center"/>
    </w:pPr>
    <w:rPr>
      <w:i/>
      <w:iCs/>
      <w:color w:val="404040" w:themeColor="text1" w:themeTint="BF"/>
    </w:rPr>
  </w:style>
  <w:style w:type="character" w:customStyle="1" w:styleId="CytatZnak">
    <w:name w:val="Cytat Znak"/>
    <w:basedOn w:val="Domylnaczcionkaakapitu"/>
    <w:link w:val="Cytat"/>
    <w:uiPriority w:val="29"/>
    <w:rsid w:val="00D1133D"/>
    <w:rPr>
      <w:i/>
      <w:iCs/>
      <w:color w:val="404040" w:themeColor="text1" w:themeTint="BF"/>
    </w:rPr>
  </w:style>
  <w:style w:type="paragraph" w:styleId="Akapitzlist">
    <w:name w:val="List Paragraph"/>
    <w:basedOn w:val="Normalny"/>
    <w:uiPriority w:val="34"/>
    <w:qFormat/>
    <w:rsid w:val="00D1133D"/>
    <w:pPr>
      <w:ind w:left="720"/>
      <w:contextualSpacing/>
    </w:pPr>
  </w:style>
  <w:style w:type="character" w:styleId="Wyrnienieintensywne">
    <w:name w:val="Intense Emphasis"/>
    <w:basedOn w:val="Domylnaczcionkaakapitu"/>
    <w:uiPriority w:val="21"/>
    <w:qFormat/>
    <w:rsid w:val="00D1133D"/>
    <w:rPr>
      <w:i/>
      <w:iCs/>
      <w:color w:val="0F4761" w:themeColor="accent1" w:themeShade="BF"/>
    </w:rPr>
  </w:style>
  <w:style w:type="paragraph" w:styleId="Cytatintensywny">
    <w:name w:val="Intense Quote"/>
    <w:basedOn w:val="Normalny"/>
    <w:next w:val="Normalny"/>
    <w:link w:val="CytatintensywnyZnak"/>
    <w:uiPriority w:val="30"/>
    <w:qFormat/>
    <w:rsid w:val="00D11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1133D"/>
    <w:rPr>
      <w:i/>
      <w:iCs/>
      <w:color w:val="0F4761" w:themeColor="accent1" w:themeShade="BF"/>
    </w:rPr>
  </w:style>
  <w:style w:type="character" w:styleId="Odwoanieintensywne">
    <w:name w:val="Intense Reference"/>
    <w:basedOn w:val="Domylnaczcionkaakapitu"/>
    <w:uiPriority w:val="32"/>
    <w:qFormat/>
    <w:rsid w:val="00D1133D"/>
    <w:rPr>
      <w:b/>
      <w:bCs/>
      <w:smallCaps/>
      <w:color w:val="0F4761" w:themeColor="accent1" w:themeShade="BF"/>
      <w:spacing w:val="5"/>
    </w:rPr>
  </w:style>
  <w:style w:type="paragraph" w:styleId="Tekstpodstawowy2">
    <w:name w:val="Body Text 2"/>
    <w:basedOn w:val="Normalny"/>
    <w:link w:val="Tekstpodstawowy2Znak"/>
    <w:rsid w:val="00D1133D"/>
  </w:style>
  <w:style w:type="character" w:customStyle="1" w:styleId="Tekstpodstawowy2Znak">
    <w:name w:val="Tekst podstawowy 2 Znak"/>
    <w:basedOn w:val="Domylnaczcionkaakapitu"/>
    <w:link w:val="Tekstpodstawowy2"/>
    <w:rsid w:val="00D1133D"/>
    <w:rPr>
      <w:rFonts w:eastAsiaTheme="minorEastAsia"/>
      <w:kern w:val="0"/>
      <w:sz w:val="22"/>
      <w:szCs w:val="22"/>
      <w:lang w:eastAsia="pl-PL"/>
      <w14:ligatures w14:val="none"/>
    </w:rPr>
  </w:style>
  <w:style w:type="table" w:styleId="Tabela-Siatka">
    <w:name w:val="Table Grid"/>
    <w:basedOn w:val="Standardowy"/>
    <w:uiPriority w:val="39"/>
    <w:rsid w:val="00D1133D"/>
    <w:pPr>
      <w:spacing w:line="252" w:lineRule="auto"/>
      <w:jc w:val="both"/>
    </w:pPr>
    <w:rPr>
      <w:rFonts w:eastAsiaTheme="minorEastAsia"/>
      <w:kern w:val="0"/>
      <w:sz w:val="22"/>
      <w:szCs w:val="22"/>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133D"/>
    <w:pPr>
      <w:spacing w:after="0" w:line="240" w:lineRule="auto"/>
      <w:jc w:val="both"/>
    </w:pPr>
    <w:rPr>
      <w:rFonts w:eastAsiaTheme="minorEastAsia"/>
      <w:kern w:val="0"/>
      <w:sz w:val="22"/>
      <w:szCs w:val="22"/>
      <w:lang w:eastAsia="pl-PL"/>
      <w14:ligatures w14:val="none"/>
    </w:rPr>
  </w:style>
  <w:style w:type="paragraph" w:styleId="Tekstprzypisukocowego">
    <w:name w:val="endnote text"/>
    <w:basedOn w:val="Normalny"/>
    <w:link w:val="TekstprzypisukocowegoZnak"/>
    <w:rsid w:val="00D1133D"/>
    <w:rPr>
      <w:sz w:val="20"/>
      <w:szCs w:val="20"/>
    </w:rPr>
  </w:style>
  <w:style w:type="character" w:customStyle="1" w:styleId="TekstprzypisukocowegoZnak">
    <w:name w:val="Tekst przypisu końcowego Znak"/>
    <w:basedOn w:val="Domylnaczcionkaakapitu"/>
    <w:link w:val="Tekstprzypisukocowego"/>
    <w:rsid w:val="00D1133D"/>
    <w:rPr>
      <w:rFonts w:eastAsiaTheme="minorEastAsia"/>
      <w:kern w:val="0"/>
      <w:sz w:val="20"/>
      <w:szCs w:val="20"/>
      <w:lang w:eastAsia="pl-PL"/>
      <w14:ligatures w14:val="none"/>
    </w:rPr>
  </w:style>
  <w:style w:type="character" w:styleId="Odwoanieprzypisukocowego">
    <w:name w:val="endnote reference"/>
    <w:rsid w:val="00D1133D"/>
    <w:rPr>
      <w:vertAlign w:val="superscript"/>
    </w:rPr>
  </w:style>
  <w:style w:type="paragraph" w:styleId="Tekstdymka">
    <w:name w:val="Balloon Text"/>
    <w:basedOn w:val="Normalny"/>
    <w:link w:val="TekstdymkaZnak"/>
    <w:rsid w:val="00D1133D"/>
    <w:rPr>
      <w:rFonts w:ascii="Segoe UI" w:hAnsi="Segoe UI"/>
      <w:sz w:val="18"/>
      <w:szCs w:val="18"/>
      <w:lang w:val="x-none" w:eastAsia="x-none"/>
    </w:rPr>
  </w:style>
  <w:style w:type="character" w:customStyle="1" w:styleId="TekstdymkaZnak">
    <w:name w:val="Tekst dymka Znak"/>
    <w:basedOn w:val="Domylnaczcionkaakapitu"/>
    <w:link w:val="Tekstdymka"/>
    <w:rsid w:val="00D1133D"/>
    <w:rPr>
      <w:rFonts w:ascii="Segoe UI" w:eastAsiaTheme="minorEastAsia" w:hAnsi="Segoe UI"/>
      <w:kern w:val="0"/>
      <w:sz w:val="18"/>
      <w:szCs w:val="18"/>
      <w:lang w:val="x-none" w:eastAsia="x-none"/>
      <w14:ligatures w14:val="none"/>
    </w:rPr>
  </w:style>
  <w:style w:type="paragraph" w:styleId="Legenda">
    <w:name w:val="caption"/>
    <w:basedOn w:val="Normalny"/>
    <w:next w:val="Normalny"/>
    <w:uiPriority w:val="35"/>
    <w:semiHidden/>
    <w:unhideWhenUsed/>
    <w:qFormat/>
    <w:rsid w:val="00D1133D"/>
    <w:rPr>
      <w:b/>
      <w:bCs/>
      <w:sz w:val="18"/>
      <w:szCs w:val="18"/>
    </w:rPr>
  </w:style>
  <w:style w:type="character" w:styleId="Pogrubienie">
    <w:name w:val="Strong"/>
    <w:basedOn w:val="Domylnaczcionkaakapitu"/>
    <w:uiPriority w:val="22"/>
    <w:qFormat/>
    <w:rsid w:val="00D1133D"/>
    <w:rPr>
      <w:b/>
      <w:bCs/>
      <w:color w:val="auto"/>
    </w:rPr>
  </w:style>
  <w:style w:type="character" w:styleId="Uwydatnienie">
    <w:name w:val="Emphasis"/>
    <w:basedOn w:val="Domylnaczcionkaakapitu"/>
    <w:uiPriority w:val="20"/>
    <w:qFormat/>
    <w:rsid w:val="00D1133D"/>
    <w:rPr>
      <w:i/>
      <w:iCs/>
      <w:color w:val="auto"/>
    </w:rPr>
  </w:style>
  <w:style w:type="character" w:styleId="Wyrnieniedelikatne">
    <w:name w:val="Subtle Emphasis"/>
    <w:basedOn w:val="Domylnaczcionkaakapitu"/>
    <w:uiPriority w:val="19"/>
    <w:qFormat/>
    <w:rsid w:val="00D1133D"/>
    <w:rPr>
      <w:i/>
      <w:iCs/>
      <w:color w:val="auto"/>
    </w:rPr>
  </w:style>
  <w:style w:type="character" w:styleId="Odwoaniedelikatne">
    <w:name w:val="Subtle Reference"/>
    <w:basedOn w:val="Domylnaczcionkaakapitu"/>
    <w:uiPriority w:val="31"/>
    <w:qFormat/>
    <w:rsid w:val="00D1133D"/>
    <w:rPr>
      <w:smallCaps/>
      <w:color w:val="auto"/>
      <w:u w:val="single" w:color="7F7F7F" w:themeColor="text1" w:themeTint="80"/>
    </w:rPr>
  </w:style>
  <w:style w:type="character" w:styleId="Tytuksiki">
    <w:name w:val="Book Title"/>
    <w:basedOn w:val="Domylnaczcionkaakapitu"/>
    <w:uiPriority w:val="33"/>
    <w:qFormat/>
    <w:rsid w:val="00D1133D"/>
    <w:rPr>
      <w:b/>
      <w:bCs/>
      <w:smallCaps/>
      <w:color w:val="auto"/>
    </w:rPr>
  </w:style>
  <w:style w:type="paragraph" w:styleId="Nagwekspisutreci">
    <w:name w:val="TOC Heading"/>
    <w:basedOn w:val="Nagwek1"/>
    <w:next w:val="Normalny"/>
    <w:uiPriority w:val="39"/>
    <w:semiHidden/>
    <w:unhideWhenUsed/>
    <w:qFormat/>
    <w:rsid w:val="00D1133D"/>
    <w:pPr>
      <w:spacing w:before="320" w:after="40"/>
      <w:outlineLvl w:val="9"/>
    </w:pPr>
    <w:rPr>
      <w:b/>
      <w:bCs/>
      <w:caps/>
      <w:color w:val="auto"/>
      <w:spacing w:val="4"/>
      <w:sz w:val="28"/>
      <w:szCs w:val="28"/>
    </w:rPr>
  </w:style>
  <w:style w:type="paragraph" w:styleId="Tekstpodstawowy">
    <w:name w:val="Body Text"/>
    <w:basedOn w:val="Normalny"/>
    <w:link w:val="TekstpodstawowyZnak"/>
    <w:unhideWhenUsed/>
    <w:rsid w:val="00D1133D"/>
    <w:pPr>
      <w:spacing w:after="120" w:line="240" w:lineRule="auto"/>
      <w:jc w:val="left"/>
    </w:pPr>
    <w:rPr>
      <w:rFonts w:ascii="Times New Roman" w:eastAsia="Times New Roman" w:hAnsi="Times New Roman" w:cs="Times New Roman"/>
      <w:sz w:val="24"/>
      <w:szCs w:val="24"/>
      <w:lang w:val="x-none"/>
    </w:rPr>
  </w:style>
  <w:style w:type="character" w:customStyle="1" w:styleId="TekstpodstawowyZnak">
    <w:name w:val="Tekst podstawowy Znak"/>
    <w:basedOn w:val="Domylnaczcionkaakapitu"/>
    <w:link w:val="Tekstpodstawowy"/>
    <w:rsid w:val="00D1133D"/>
    <w:rPr>
      <w:rFonts w:ascii="Times New Roman" w:eastAsia="Times New Roman" w:hAnsi="Times New Roman" w:cs="Times New Roman"/>
      <w:kern w:val="0"/>
      <w:lang w:val="x-none" w:eastAsia="pl-PL"/>
      <w14:ligatures w14:val="none"/>
    </w:rPr>
  </w:style>
  <w:style w:type="paragraph" w:styleId="Lista2">
    <w:name w:val="List 2"/>
    <w:basedOn w:val="Normalny"/>
    <w:uiPriority w:val="99"/>
    <w:unhideWhenUsed/>
    <w:rsid w:val="00D1133D"/>
    <w:pPr>
      <w:spacing w:after="200" w:line="276" w:lineRule="auto"/>
      <w:ind w:left="566" w:hanging="283"/>
      <w:contextualSpacing/>
      <w:jc w:val="left"/>
    </w:pPr>
    <w:rPr>
      <w:rFonts w:ascii="Calibri" w:eastAsia="Calibri" w:hAnsi="Calibri" w:cs="Times New Roman"/>
      <w:lang w:eastAsia="en-US"/>
    </w:rPr>
  </w:style>
  <w:style w:type="paragraph" w:styleId="Tekstpodstawowywcity">
    <w:name w:val="Body Text Indent"/>
    <w:basedOn w:val="Normalny"/>
    <w:link w:val="TekstpodstawowywcityZnak"/>
    <w:rsid w:val="00D1133D"/>
    <w:pPr>
      <w:spacing w:after="120"/>
      <w:ind w:left="283"/>
    </w:pPr>
  </w:style>
  <w:style w:type="character" w:customStyle="1" w:styleId="TekstpodstawowywcityZnak">
    <w:name w:val="Tekst podstawowy wcięty Znak"/>
    <w:basedOn w:val="Domylnaczcionkaakapitu"/>
    <w:link w:val="Tekstpodstawowywcity"/>
    <w:rsid w:val="00D1133D"/>
    <w:rPr>
      <w:rFonts w:eastAsiaTheme="minorEastAsia"/>
      <w:kern w:val="0"/>
      <w:sz w:val="22"/>
      <w:szCs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9469</Words>
  <Characters>56816</Characters>
  <Application>Microsoft Office Word</Application>
  <DocSecurity>0</DocSecurity>
  <Lines>473</Lines>
  <Paragraphs>132</Paragraphs>
  <ScaleCrop>false</ScaleCrop>
  <Company/>
  <LinksUpToDate>false</LinksUpToDate>
  <CharactersWithSpaces>66153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Michałek</dc:creator>
  <cp:keywords/>
  <dc:description/>
  <cp:lastModifiedBy>Katarzyna Michałek</cp:lastModifiedBy>
  <cp:revision>6</cp:revision>
  <dcterms:created xsi:type="dcterms:W3CDTF">2024-11-28T11:34:00Z</dcterms:created>
  <dcterms:modified xsi:type="dcterms:W3CDTF">2024-11-29T10:57:00Z</dcterms:modified>
</cp:coreProperties>
</file>