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E8F5" w14:textId="77777777" w:rsidR="00A57FB1" w:rsidRDefault="00000000">
      <w:pPr>
        <w:spacing w:after="0"/>
        <w:jc w:val="right"/>
      </w:pPr>
      <w:r>
        <w:t>Krupski Młyn, ………………….</w:t>
      </w:r>
    </w:p>
    <w:p w14:paraId="6844DF36" w14:textId="77777777" w:rsidR="00A57FB1" w:rsidRDefault="00A57FB1">
      <w:pPr>
        <w:spacing w:after="0"/>
      </w:pPr>
    </w:p>
    <w:p w14:paraId="3533FD26" w14:textId="77777777" w:rsidR="00A57FB1" w:rsidRDefault="00000000">
      <w:pPr>
        <w:spacing w:after="0"/>
        <w:jc w:val="center"/>
        <w:rPr>
          <w:b/>
          <w:bCs/>
        </w:rPr>
      </w:pPr>
      <w:r>
        <w:rPr>
          <w:b/>
          <w:bCs/>
        </w:rPr>
        <w:t>ZLECENIE</w:t>
      </w:r>
    </w:p>
    <w:p w14:paraId="26836F2D" w14:textId="77777777" w:rsidR="00A57FB1" w:rsidRDefault="00000000">
      <w:pPr>
        <w:spacing w:after="0"/>
        <w:jc w:val="center"/>
        <w:rPr>
          <w:b/>
          <w:bCs/>
        </w:rPr>
      </w:pPr>
      <w:r>
        <w:rPr>
          <w:b/>
          <w:bCs/>
        </w:rPr>
        <w:t xml:space="preserve">na usługę podstawienia i odbioru odpadów budowlanych i rozbiórkowych </w:t>
      </w:r>
      <w:r>
        <w:rPr>
          <w:b/>
          <w:bCs/>
        </w:rPr>
        <w:br/>
        <w:t>stanowiących odpady komunalne z remontów prowadzonych samodzielnie na nieruchomości</w:t>
      </w:r>
    </w:p>
    <w:p w14:paraId="1B4CD90E" w14:textId="77777777" w:rsidR="00A57FB1" w:rsidRDefault="00A57FB1">
      <w:pPr>
        <w:spacing w:after="0"/>
      </w:pPr>
    </w:p>
    <w:p w14:paraId="6E2FC167" w14:textId="77777777" w:rsidR="00A57FB1" w:rsidRDefault="00000000">
      <w:pPr>
        <w:pStyle w:val="Akapitzlist"/>
        <w:numPr>
          <w:ilvl w:val="0"/>
          <w:numId w:val="1"/>
        </w:numPr>
        <w:spacing w:after="0"/>
        <w:rPr>
          <w:b/>
          <w:bCs/>
        </w:rPr>
      </w:pPr>
      <w:r>
        <w:rPr>
          <w:b/>
          <w:bCs/>
        </w:rPr>
        <w:t xml:space="preserve">PODMIOT: </w:t>
      </w:r>
      <w:r>
        <w:t>Wójt Gminy Krupski Młyn</w:t>
      </w:r>
    </w:p>
    <w:p w14:paraId="391B8C06" w14:textId="77777777" w:rsidR="00A57FB1" w:rsidRDefault="00A57FB1">
      <w:pPr>
        <w:pStyle w:val="Akapitzlist"/>
        <w:spacing w:after="0"/>
        <w:rPr>
          <w:b/>
          <w:bCs/>
          <w:sz w:val="16"/>
          <w:szCs w:val="16"/>
        </w:rPr>
      </w:pPr>
    </w:p>
    <w:p w14:paraId="70D7828A" w14:textId="77777777" w:rsidR="00A57FB1" w:rsidRDefault="00000000">
      <w:pPr>
        <w:pStyle w:val="Akapitzlist"/>
        <w:numPr>
          <w:ilvl w:val="0"/>
          <w:numId w:val="1"/>
        </w:numPr>
        <w:spacing w:after="0"/>
        <w:rPr>
          <w:b/>
          <w:bCs/>
        </w:rPr>
      </w:pPr>
      <w:r>
        <w:rPr>
          <w:b/>
          <w:bCs/>
        </w:rPr>
        <w:t>MIEJSCE SKŁADANIA ZLECENIA</w:t>
      </w:r>
    </w:p>
    <w:p w14:paraId="16B7E976" w14:textId="77777777" w:rsidR="00A57FB1" w:rsidRDefault="00000000">
      <w:pPr>
        <w:pStyle w:val="Akapitzlist"/>
        <w:spacing w:after="0"/>
      </w:pPr>
      <w:r>
        <w:t>Urząd Gminy Krupski Młyn ul. Krasickiego 9, 42-693 Krupski Młyn</w:t>
      </w:r>
    </w:p>
    <w:p w14:paraId="28841B20" w14:textId="4821D0A6" w:rsidR="00A57FB1" w:rsidRDefault="00000000">
      <w:pPr>
        <w:pStyle w:val="Akapitzlist"/>
        <w:spacing w:after="0"/>
      </w:pPr>
      <w:r>
        <w:t xml:space="preserve">Referat Gospodarki Komunalnej i Mieszkaniowej (pok. </w:t>
      </w:r>
      <w:r w:rsidR="00C11457">
        <w:t>6</w:t>
      </w:r>
      <w:r>
        <w:t>)</w:t>
      </w:r>
    </w:p>
    <w:p w14:paraId="6F116A7F" w14:textId="77777777" w:rsidR="00A57FB1" w:rsidRDefault="00A57FB1">
      <w:pPr>
        <w:pStyle w:val="Akapitzlist"/>
        <w:spacing w:after="0"/>
      </w:pPr>
    </w:p>
    <w:p w14:paraId="0A2F7C1B" w14:textId="77777777" w:rsidR="00A57FB1" w:rsidRDefault="00000000">
      <w:pPr>
        <w:pStyle w:val="Akapitzlist"/>
        <w:numPr>
          <w:ilvl w:val="0"/>
          <w:numId w:val="1"/>
        </w:numPr>
        <w:spacing w:after="0"/>
        <w:rPr>
          <w:b/>
          <w:bCs/>
        </w:rPr>
      </w:pPr>
      <w:r>
        <w:rPr>
          <w:b/>
          <w:bCs/>
        </w:rPr>
        <w:t>DANE IDENTYFIKACYJNE WŁAŚCICIELA NIERUCHOMOŚCI ZAMAWIAJĄCEGO USŁUGĘ:</w:t>
      </w:r>
    </w:p>
    <w:p w14:paraId="5AB8D5EC" w14:textId="77777777" w:rsidR="00A57FB1" w:rsidRDefault="00A57FB1">
      <w:pPr>
        <w:pStyle w:val="Akapitzlist"/>
        <w:spacing w:after="0"/>
        <w:rPr>
          <w:sz w:val="16"/>
          <w:szCs w:val="16"/>
        </w:rPr>
      </w:pPr>
    </w:p>
    <w:tbl>
      <w:tblPr>
        <w:tblStyle w:val="Tabela-Siatka"/>
        <w:tblW w:w="8342" w:type="dxa"/>
        <w:tblInd w:w="720" w:type="dxa"/>
        <w:tblLayout w:type="fixed"/>
        <w:tblLook w:val="04A0" w:firstRow="1" w:lastRow="0" w:firstColumn="1" w:lastColumn="0" w:noHBand="0" w:noVBand="1"/>
      </w:tblPr>
      <w:tblGrid>
        <w:gridCol w:w="4156"/>
        <w:gridCol w:w="4186"/>
      </w:tblGrid>
      <w:tr w:rsidR="00A57FB1" w14:paraId="3EC61883" w14:textId="77777777">
        <w:trPr>
          <w:trHeight w:val="609"/>
        </w:trPr>
        <w:tc>
          <w:tcPr>
            <w:tcW w:w="4156" w:type="dxa"/>
          </w:tcPr>
          <w:p w14:paraId="7FF3AED3" w14:textId="77777777" w:rsidR="00A57FB1" w:rsidRDefault="00000000">
            <w:pPr>
              <w:pStyle w:val="Akapitzlist"/>
              <w:widowControl w:val="0"/>
              <w:spacing w:after="0" w:line="240" w:lineRule="auto"/>
              <w:ind w:left="0"/>
              <w:rPr>
                <w:sz w:val="18"/>
                <w:szCs w:val="18"/>
              </w:rPr>
            </w:pPr>
            <w:r>
              <w:rPr>
                <w:rFonts w:eastAsia="Calibri"/>
                <w:sz w:val="18"/>
                <w:szCs w:val="18"/>
              </w:rPr>
              <w:t>Nazwisko i Imię</w:t>
            </w:r>
          </w:p>
          <w:p w14:paraId="4286CAAA" w14:textId="77777777" w:rsidR="00A57FB1" w:rsidRDefault="00A57FB1">
            <w:pPr>
              <w:pStyle w:val="Akapitzlist"/>
              <w:widowControl w:val="0"/>
              <w:spacing w:after="0" w:line="240" w:lineRule="auto"/>
              <w:ind w:left="0"/>
              <w:rPr>
                <w:rFonts w:ascii="Calibri" w:eastAsia="Calibri" w:hAnsi="Calibri"/>
              </w:rPr>
            </w:pPr>
          </w:p>
          <w:p w14:paraId="4819B8E5" w14:textId="77777777" w:rsidR="00A57FB1" w:rsidRDefault="00A57FB1">
            <w:pPr>
              <w:pStyle w:val="Akapitzlist"/>
              <w:widowControl w:val="0"/>
              <w:spacing w:after="0" w:line="240" w:lineRule="auto"/>
              <w:ind w:left="0"/>
              <w:rPr>
                <w:rFonts w:ascii="Calibri" w:eastAsia="Calibri" w:hAnsi="Calibri"/>
              </w:rPr>
            </w:pPr>
          </w:p>
        </w:tc>
        <w:tc>
          <w:tcPr>
            <w:tcW w:w="4185" w:type="dxa"/>
          </w:tcPr>
          <w:p w14:paraId="1DD6FA91" w14:textId="77777777" w:rsidR="00A57FB1" w:rsidRDefault="00000000">
            <w:pPr>
              <w:pStyle w:val="Akapitzlist"/>
              <w:widowControl w:val="0"/>
              <w:spacing w:after="0" w:line="240" w:lineRule="auto"/>
              <w:ind w:left="0"/>
              <w:rPr>
                <w:sz w:val="18"/>
                <w:szCs w:val="18"/>
              </w:rPr>
            </w:pPr>
            <w:r>
              <w:rPr>
                <w:rFonts w:eastAsia="Calibri"/>
                <w:sz w:val="18"/>
                <w:szCs w:val="18"/>
              </w:rPr>
              <w:t>Adres zamieszkania</w:t>
            </w:r>
          </w:p>
          <w:p w14:paraId="5B574A31" w14:textId="77777777" w:rsidR="00A57FB1" w:rsidRDefault="00A57FB1">
            <w:pPr>
              <w:pStyle w:val="Akapitzlist"/>
              <w:widowControl w:val="0"/>
              <w:spacing w:after="0" w:line="240" w:lineRule="auto"/>
              <w:ind w:left="0"/>
              <w:rPr>
                <w:rFonts w:ascii="Calibri" w:eastAsia="Calibri" w:hAnsi="Calibri"/>
              </w:rPr>
            </w:pPr>
          </w:p>
        </w:tc>
      </w:tr>
      <w:tr w:rsidR="00A57FB1" w14:paraId="6198FD4D" w14:textId="77777777">
        <w:tc>
          <w:tcPr>
            <w:tcW w:w="4156" w:type="dxa"/>
          </w:tcPr>
          <w:p w14:paraId="50A723D8" w14:textId="77777777" w:rsidR="00A57FB1" w:rsidRDefault="00000000">
            <w:pPr>
              <w:pStyle w:val="Akapitzlist"/>
              <w:widowControl w:val="0"/>
              <w:spacing w:after="0" w:line="240" w:lineRule="auto"/>
              <w:ind w:left="0"/>
              <w:rPr>
                <w:sz w:val="18"/>
                <w:szCs w:val="18"/>
              </w:rPr>
            </w:pPr>
            <w:r>
              <w:rPr>
                <w:rFonts w:eastAsia="Calibri"/>
                <w:sz w:val="18"/>
                <w:szCs w:val="18"/>
              </w:rPr>
              <w:t>Nr telefonu</w:t>
            </w:r>
          </w:p>
          <w:p w14:paraId="3716EF89" w14:textId="77777777" w:rsidR="00A57FB1" w:rsidRDefault="00A57FB1">
            <w:pPr>
              <w:pStyle w:val="Akapitzlist"/>
              <w:widowControl w:val="0"/>
              <w:spacing w:after="0" w:line="240" w:lineRule="auto"/>
              <w:ind w:left="0"/>
              <w:rPr>
                <w:rFonts w:ascii="Calibri" w:eastAsia="Calibri" w:hAnsi="Calibri"/>
              </w:rPr>
            </w:pPr>
          </w:p>
        </w:tc>
        <w:tc>
          <w:tcPr>
            <w:tcW w:w="4185" w:type="dxa"/>
          </w:tcPr>
          <w:p w14:paraId="05F01AFD" w14:textId="77777777" w:rsidR="00A57FB1" w:rsidRDefault="00000000">
            <w:pPr>
              <w:pStyle w:val="Akapitzlist"/>
              <w:widowControl w:val="0"/>
              <w:spacing w:after="0" w:line="240" w:lineRule="auto"/>
              <w:ind w:left="0"/>
              <w:rPr>
                <w:sz w:val="18"/>
                <w:szCs w:val="18"/>
              </w:rPr>
            </w:pPr>
            <w:r>
              <w:rPr>
                <w:rFonts w:eastAsia="Calibri"/>
                <w:sz w:val="18"/>
                <w:szCs w:val="18"/>
              </w:rPr>
              <w:t>Adres e-mail</w:t>
            </w:r>
          </w:p>
          <w:p w14:paraId="67480292" w14:textId="77777777" w:rsidR="00A57FB1" w:rsidRDefault="00A57FB1">
            <w:pPr>
              <w:pStyle w:val="Akapitzlist"/>
              <w:widowControl w:val="0"/>
              <w:spacing w:after="0" w:line="240" w:lineRule="auto"/>
              <w:ind w:left="0"/>
              <w:rPr>
                <w:rFonts w:ascii="Calibri" w:eastAsia="Calibri" w:hAnsi="Calibri"/>
              </w:rPr>
            </w:pPr>
          </w:p>
          <w:p w14:paraId="509790C0" w14:textId="77777777" w:rsidR="00A57FB1" w:rsidRDefault="00A57FB1">
            <w:pPr>
              <w:pStyle w:val="Akapitzlist"/>
              <w:widowControl w:val="0"/>
              <w:spacing w:after="0" w:line="240" w:lineRule="auto"/>
              <w:ind w:left="0"/>
              <w:rPr>
                <w:rFonts w:ascii="Calibri" w:eastAsia="Calibri" w:hAnsi="Calibri"/>
              </w:rPr>
            </w:pPr>
          </w:p>
        </w:tc>
      </w:tr>
    </w:tbl>
    <w:p w14:paraId="453A4DDC" w14:textId="77777777" w:rsidR="00A57FB1" w:rsidRDefault="00A57FB1">
      <w:pPr>
        <w:pStyle w:val="Akapitzlist"/>
        <w:spacing w:after="0"/>
      </w:pPr>
    </w:p>
    <w:p w14:paraId="68C9D76C" w14:textId="77777777" w:rsidR="00A57FB1" w:rsidRDefault="00000000">
      <w:pPr>
        <w:pStyle w:val="Akapitzlist"/>
        <w:numPr>
          <w:ilvl w:val="0"/>
          <w:numId w:val="1"/>
        </w:numPr>
        <w:spacing w:after="0" w:line="240" w:lineRule="auto"/>
        <w:rPr>
          <w:b/>
          <w:bCs/>
        </w:rPr>
      </w:pPr>
      <w:r>
        <w:rPr>
          <w:b/>
          <w:bCs/>
        </w:rPr>
        <w:t>DANE NIERUCHOMOŚCI, NA KTÓREJ POWSTAJĄ ODPADY BUDOWLANE I ROZBIÓRKOWE STANOWIĄCE ODPADY KOMUNALNE:</w:t>
      </w:r>
    </w:p>
    <w:p w14:paraId="225A36A8" w14:textId="77777777" w:rsidR="00A57FB1" w:rsidRDefault="00A57FB1">
      <w:pPr>
        <w:spacing w:after="0"/>
        <w:rPr>
          <w:sz w:val="16"/>
          <w:szCs w:val="16"/>
        </w:rPr>
      </w:pPr>
    </w:p>
    <w:tbl>
      <w:tblPr>
        <w:tblStyle w:val="Tabela-Siatka"/>
        <w:tblW w:w="8354" w:type="dxa"/>
        <w:tblInd w:w="708" w:type="dxa"/>
        <w:tblLayout w:type="fixed"/>
        <w:tblLook w:val="04A0" w:firstRow="1" w:lastRow="0" w:firstColumn="1" w:lastColumn="0" w:noHBand="0" w:noVBand="1"/>
      </w:tblPr>
      <w:tblGrid>
        <w:gridCol w:w="4146"/>
        <w:gridCol w:w="4208"/>
      </w:tblGrid>
      <w:tr w:rsidR="00A57FB1" w14:paraId="46916927" w14:textId="77777777">
        <w:tc>
          <w:tcPr>
            <w:tcW w:w="4146" w:type="dxa"/>
          </w:tcPr>
          <w:p w14:paraId="79EF9E80" w14:textId="77777777" w:rsidR="00A57FB1" w:rsidRDefault="00000000">
            <w:pPr>
              <w:widowControl w:val="0"/>
              <w:spacing w:after="0" w:line="240" w:lineRule="auto"/>
              <w:rPr>
                <w:sz w:val="18"/>
                <w:szCs w:val="18"/>
              </w:rPr>
            </w:pPr>
            <w:r>
              <w:rPr>
                <w:rFonts w:eastAsia="Calibri"/>
                <w:sz w:val="18"/>
                <w:szCs w:val="18"/>
              </w:rPr>
              <w:t>Ulica</w:t>
            </w:r>
          </w:p>
          <w:p w14:paraId="78A07BAC" w14:textId="77777777" w:rsidR="00A57FB1" w:rsidRDefault="00A57FB1">
            <w:pPr>
              <w:widowControl w:val="0"/>
              <w:spacing w:after="0" w:line="240" w:lineRule="auto"/>
              <w:rPr>
                <w:rFonts w:ascii="Calibri" w:eastAsia="Calibri" w:hAnsi="Calibri"/>
              </w:rPr>
            </w:pPr>
          </w:p>
          <w:p w14:paraId="3FB57A55" w14:textId="77777777" w:rsidR="00A57FB1" w:rsidRDefault="00A57FB1">
            <w:pPr>
              <w:widowControl w:val="0"/>
              <w:spacing w:after="0" w:line="240" w:lineRule="auto"/>
              <w:rPr>
                <w:rFonts w:ascii="Calibri" w:eastAsia="Calibri" w:hAnsi="Calibri"/>
              </w:rPr>
            </w:pPr>
          </w:p>
        </w:tc>
        <w:tc>
          <w:tcPr>
            <w:tcW w:w="4207" w:type="dxa"/>
          </w:tcPr>
          <w:p w14:paraId="3022EAAB" w14:textId="77777777" w:rsidR="00A57FB1" w:rsidRDefault="00000000">
            <w:pPr>
              <w:widowControl w:val="0"/>
              <w:spacing w:after="0" w:line="240" w:lineRule="auto"/>
              <w:rPr>
                <w:sz w:val="18"/>
                <w:szCs w:val="18"/>
              </w:rPr>
            </w:pPr>
            <w:r>
              <w:rPr>
                <w:rFonts w:eastAsia="Calibri"/>
                <w:sz w:val="18"/>
                <w:szCs w:val="18"/>
              </w:rPr>
              <w:t>Nr domu, budynku</w:t>
            </w:r>
          </w:p>
        </w:tc>
      </w:tr>
      <w:tr w:rsidR="00A57FB1" w14:paraId="4404C63B" w14:textId="77777777">
        <w:tc>
          <w:tcPr>
            <w:tcW w:w="4146" w:type="dxa"/>
          </w:tcPr>
          <w:p w14:paraId="537BDE80" w14:textId="77777777" w:rsidR="00A57FB1" w:rsidRDefault="00000000">
            <w:pPr>
              <w:widowControl w:val="0"/>
              <w:spacing w:after="0" w:line="240" w:lineRule="auto"/>
              <w:rPr>
                <w:sz w:val="18"/>
                <w:szCs w:val="18"/>
              </w:rPr>
            </w:pPr>
            <w:r>
              <w:rPr>
                <w:rFonts w:eastAsia="Calibri"/>
                <w:sz w:val="18"/>
                <w:szCs w:val="18"/>
              </w:rPr>
              <w:t>Nr lokalu</w:t>
            </w:r>
          </w:p>
          <w:p w14:paraId="5213AC77" w14:textId="77777777" w:rsidR="00A57FB1" w:rsidRDefault="00A57FB1">
            <w:pPr>
              <w:widowControl w:val="0"/>
              <w:spacing w:after="0" w:line="240" w:lineRule="auto"/>
              <w:rPr>
                <w:rFonts w:ascii="Calibri" w:eastAsia="Calibri" w:hAnsi="Calibri"/>
              </w:rPr>
            </w:pPr>
          </w:p>
          <w:p w14:paraId="57CC3482" w14:textId="77777777" w:rsidR="00A57FB1" w:rsidRDefault="00A57FB1">
            <w:pPr>
              <w:widowControl w:val="0"/>
              <w:spacing w:after="0" w:line="240" w:lineRule="auto"/>
              <w:rPr>
                <w:rFonts w:ascii="Calibri" w:eastAsia="Calibri" w:hAnsi="Calibri"/>
              </w:rPr>
            </w:pPr>
          </w:p>
        </w:tc>
        <w:tc>
          <w:tcPr>
            <w:tcW w:w="4207" w:type="dxa"/>
          </w:tcPr>
          <w:p w14:paraId="500752EA" w14:textId="77777777" w:rsidR="00A57FB1" w:rsidRDefault="00000000">
            <w:pPr>
              <w:widowControl w:val="0"/>
              <w:spacing w:after="0" w:line="240" w:lineRule="auto"/>
              <w:rPr>
                <w:sz w:val="18"/>
                <w:szCs w:val="18"/>
              </w:rPr>
            </w:pPr>
            <w:r>
              <w:rPr>
                <w:rFonts w:eastAsia="Calibri"/>
                <w:sz w:val="18"/>
                <w:szCs w:val="18"/>
              </w:rPr>
              <w:t>Kod pocztowy i miejscowość</w:t>
            </w:r>
          </w:p>
        </w:tc>
      </w:tr>
      <w:tr w:rsidR="00A57FB1" w14:paraId="6BB16031" w14:textId="77777777">
        <w:tc>
          <w:tcPr>
            <w:tcW w:w="8353" w:type="dxa"/>
            <w:gridSpan w:val="2"/>
          </w:tcPr>
          <w:p w14:paraId="06359C81" w14:textId="77777777" w:rsidR="00A57FB1" w:rsidRDefault="00000000">
            <w:pPr>
              <w:widowControl w:val="0"/>
              <w:spacing w:after="0" w:line="240" w:lineRule="auto"/>
              <w:rPr>
                <w:sz w:val="18"/>
                <w:szCs w:val="18"/>
              </w:rPr>
            </w:pPr>
            <w:r>
              <w:rPr>
                <w:rFonts w:eastAsia="Calibri"/>
                <w:sz w:val="18"/>
                <w:szCs w:val="18"/>
              </w:rPr>
              <w:t xml:space="preserve">Miejsce ustawienia worka big </w:t>
            </w:r>
            <w:proofErr w:type="spellStart"/>
            <w:r>
              <w:rPr>
                <w:rFonts w:eastAsia="Calibri"/>
                <w:sz w:val="18"/>
                <w:szCs w:val="18"/>
              </w:rPr>
              <w:t>bag</w:t>
            </w:r>
            <w:proofErr w:type="spellEnd"/>
            <w:r>
              <w:rPr>
                <w:rFonts w:eastAsia="Calibri"/>
                <w:sz w:val="18"/>
                <w:szCs w:val="18"/>
              </w:rPr>
              <w:t>/kontenera:</w:t>
            </w:r>
          </w:p>
          <w:p w14:paraId="51C1B6E3" w14:textId="77777777" w:rsidR="00A57FB1" w:rsidRDefault="00A57FB1">
            <w:pPr>
              <w:widowControl w:val="0"/>
              <w:spacing w:after="0" w:line="240" w:lineRule="auto"/>
              <w:rPr>
                <w:rFonts w:ascii="Calibri" w:eastAsia="Calibri" w:hAnsi="Calibri"/>
              </w:rPr>
            </w:pPr>
          </w:p>
          <w:p w14:paraId="0F91FAE2" w14:textId="77777777" w:rsidR="00A57FB1" w:rsidRDefault="00A57FB1">
            <w:pPr>
              <w:widowControl w:val="0"/>
              <w:spacing w:after="0" w:line="240" w:lineRule="auto"/>
              <w:rPr>
                <w:rFonts w:ascii="Calibri" w:eastAsia="Calibri" w:hAnsi="Calibri"/>
              </w:rPr>
            </w:pPr>
          </w:p>
          <w:p w14:paraId="6E527076" w14:textId="77777777" w:rsidR="00A57FB1" w:rsidRDefault="00000000">
            <w:pPr>
              <w:widowControl w:val="0"/>
              <w:spacing w:after="0" w:line="240" w:lineRule="auto"/>
              <w:rPr>
                <w:sz w:val="18"/>
                <w:szCs w:val="18"/>
              </w:rPr>
            </w:pPr>
            <w:r>
              <w:rPr>
                <w:rFonts w:eastAsia="Calibri"/>
                <w:sz w:val="18"/>
                <w:szCs w:val="18"/>
              </w:rPr>
              <w:t xml:space="preserve">UWAGA: worek big </w:t>
            </w:r>
            <w:proofErr w:type="spellStart"/>
            <w:r>
              <w:rPr>
                <w:rFonts w:eastAsia="Calibri"/>
                <w:sz w:val="18"/>
                <w:szCs w:val="18"/>
              </w:rPr>
              <w:t>bag</w:t>
            </w:r>
            <w:proofErr w:type="spellEnd"/>
            <w:r>
              <w:rPr>
                <w:rFonts w:eastAsia="Calibri"/>
                <w:sz w:val="18"/>
                <w:szCs w:val="18"/>
              </w:rPr>
              <w:t>/kontener należy ustawić w miejscu, do którego firma wywozowa dojedzie w swobodny sposób w celu odbioru worka/kontenera.</w:t>
            </w:r>
          </w:p>
        </w:tc>
      </w:tr>
    </w:tbl>
    <w:p w14:paraId="0EC4256D" w14:textId="77777777" w:rsidR="00A57FB1" w:rsidRDefault="00A57FB1">
      <w:pPr>
        <w:spacing w:after="0"/>
        <w:ind w:left="708"/>
      </w:pPr>
    </w:p>
    <w:p w14:paraId="15DC7030" w14:textId="57985CB7" w:rsidR="00A57FB1" w:rsidRDefault="00000000">
      <w:pPr>
        <w:pStyle w:val="Akapitzlist"/>
        <w:numPr>
          <w:ilvl w:val="0"/>
          <w:numId w:val="1"/>
        </w:numPr>
        <w:spacing w:after="0" w:line="240" w:lineRule="auto"/>
        <w:jc w:val="both"/>
        <w:rPr>
          <w:b/>
          <w:bCs/>
        </w:rPr>
      </w:pPr>
      <w:r>
        <w:rPr>
          <w:b/>
          <w:bCs/>
        </w:rPr>
        <w:t xml:space="preserve">ZLECAM WYPOSAŻENIE W NIŻEJ WSKAZANE POJEMNIKI ORAZ ODBIÓR ZGROMADZONYCH W NICH ODPADÓW BUDOWLANYCH I ROZBIÓRKOWYCH STANOWIĄCYCH ODPADY KOMUNALNE Z SAMODZIELNIE PROWADZONEGO REMONTU Z NIERUCHOMOŚCI WSKAZANEJ w pkt. IV za cenę </w:t>
      </w:r>
      <w:r w:rsidR="00AF139B">
        <w:rPr>
          <w:b/>
          <w:bCs/>
        </w:rPr>
        <w:t>540,00</w:t>
      </w:r>
      <w:r>
        <w:rPr>
          <w:b/>
          <w:bCs/>
        </w:rPr>
        <w:t xml:space="preserve"> zł brutto/1 tonę:</w:t>
      </w:r>
    </w:p>
    <w:p w14:paraId="44C88DA5" w14:textId="77777777" w:rsidR="00A57FB1" w:rsidRDefault="00A57FB1">
      <w:pPr>
        <w:spacing w:after="0"/>
        <w:rPr>
          <w:sz w:val="16"/>
          <w:szCs w:val="16"/>
        </w:rPr>
      </w:pPr>
    </w:p>
    <w:tbl>
      <w:tblPr>
        <w:tblStyle w:val="Tabela-Siatka"/>
        <w:tblW w:w="8338" w:type="dxa"/>
        <w:jc w:val="right"/>
        <w:tblLayout w:type="fixed"/>
        <w:tblLook w:val="04A0" w:firstRow="1" w:lastRow="0" w:firstColumn="1" w:lastColumn="0" w:noHBand="0" w:noVBand="1"/>
      </w:tblPr>
      <w:tblGrid>
        <w:gridCol w:w="2405"/>
        <w:gridCol w:w="2552"/>
        <w:gridCol w:w="1134"/>
        <w:gridCol w:w="2247"/>
      </w:tblGrid>
      <w:tr w:rsidR="00A57FB1" w14:paraId="0F1CE431" w14:textId="77777777">
        <w:trPr>
          <w:jc w:val="right"/>
        </w:trPr>
        <w:tc>
          <w:tcPr>
            <w:tcW w:w="2404" w:type="dxa"/>
          </w:tcPr>
          <w:p w14:paraId="5CEED339" w14:textId="77777777" w:rsidR="00A57FB1" w:rsidRDefault="00000000">
            <w:pPr>
              <w:widowControl w:val="0"/>
              <w:spacing w:after="0" w:line="240" w:lineRule="auto"/>
              <w:jc w:val="center"/>
              <w:rPr>
                <w:b/>
                <w:bCs/>
                <w:sz w:val="18"/>
                <w:szCs w:val="18"/>
              </w:rPr>
            </w:pPr>
            <w:r>
              <w:rPr>
                <w:rFonts w:eastAsia="Calibri"/>
                <w:b/>
                <w:bCs/>
                <w:sz w:val="18"/>
                <w:szCs w:val="18"/>
              </w:rPr>
              <w:t>Rodzaj pojemnika</w:t>
            </w:r>
          </w:p>
        </w:tc>
        <w:tc>
          <w:tcPr>
            <w:tcW w:w="2552" w:type="dxa"/>
          </w:tcPr>
          <w:p w14:paraId="512A1B35" w14:textId="77777777" w:rsidR="00A57FB1" w:rsidRDefault="00000000">
            <w:pPr>
              <w:widowControl w:val="0"/>
              <w:spacing w:after="0" w:line="240" w:lineRule="auto"/>
              <w:jc w:val="center"/>
              <w:rPr>
                <w:b/>
                <w:bCs/>
                <w:sz w:val="18"/>
                <w:szCs w:val="18"/>
              </w:rPr>
            </w:pPr>
            <w:r>
              <w:rPr>
                <w:rFonts w:eastAsia="Calibri"/>
                <w:b/>
                <w:bCs/>
                <w:sz w:val="18"/>
                <w:szCs w:val="18"/>
              </w:rPr>
              <w:t xml:space="preserve">Zaliczka brutto </w:t>
            </w:r>
            <w:r>
              <w:rPr>
                <w:rFonts w:eastAsia="Calibri"/>
                <w:b/>
                <w:bCs/>
                <w:sz w:val="18"/>
                <w:szCs w:val="18"/>
              </w:rPr>
              <w:br/>
              <w:t>za odbiór odpadów budowlanych i rozbiórkowych</w:t>
            </w:r>
          </w:p>
        </w:tc>
        <w:tc>
          <w:tcPr>
            <w:tcW w:w="1134" w:type="dxa"/>
          </w:tcPr>
          <w:p w14:paraId="57629080" w14:textId="77777777" w:rsidR="00A57FB1" w:rsidRDefault="00000000">
            <w:pPr>
              <w:widowControl w:val="0"/>
              <w:spacing w:after="0" w:line="240" w:lineRule="auto"/>
              <w:jc w:val="center"/>
              <w:rPr>
                <w:b/>
                <w:bCs/>
                <w:sz w:val="18"/>
                <w:szCs w:val="18"/>
              </w:rPr>
            </w:pPr>
            <w:r>
              <w:rPr>
                <w:rFonts w:eastAsia="Calibri"/>
                <w:b/>
                <w:bCs/>
                <w:sz w:val="18"/>
                <w:szCs w:val="18"/>
              </w:rPr>
              <w:t>Ilość</w:t>
            </w:r>
          </w:p>
        </w:tc>
        <w:tc>
          <w:tcPr>
            <w:tcW w:w="2247" w:type="dxa"/>
          </w:tcPr>
          <w:p w14:paraId="7B4E6CF1" w14:textId="77777777" w:rsidR="00A57FB1" w:rsidRDefault="00000000">
            <w:pPr>
              <w:widowControl w:val="0"/>
              <w:spacing w:after="0" w:line="240" w:lineRule="auto"/>
              <w:jc w:val="center"/>
              <w:rPr>
                <w:b/>
                <w:bCs/>
                <w:sz w:val="18"/>
                <w:szCs w:val="18"/>
              </w:rPr>
            </w:pPr>
            <w:r>
              <w:rPr>
                <w:rFonts w:eastAsia="Calibri"/>
                <w:b/>
                <w:bCs/>
                <w:sz w:val="18"/>
                <w:szCs w:val="18"/>
              </w:rPr>
              <w:t xml:space="preserve">Zaliczka brutto </w:t>
            </w:r>
            <w:r>
              <w:rPr>
                <w:rFonts w:eastAsia="Calibri"/>
                <w:b/>
                <w:bCs/>
                <w:sz w:val="18"/>
                <w:szCs w:val="18"/>
              </w:rPr>
              <w:br/>
              <w:t>do zapłaty</w:t>
            </w:r>
          </w:p>
          <w:p w14:paraId="0AB64FB7" w14:textId="77777777" w:rsidR="00A57FB1" w:rsidRDefault="00000000">
            <w:pPr>
              <w:widowControl w:val="0"/>
              <w:spacing w:after="0" w:line="240" w:lineRule="auto"/>
              <w:jc w:val="center"/>
              <w:rPr>
                <w:b/>
                <w:bCs/>
                <w:sz w:val="18"/>
                <w:szCs w:val="18"/>
              </w:rPr>
            </w:pPr>
            <w:r>
              <w:rPr>
                <w:rFonts w:eastAsia="Calibri"/>
                <w:b/>
                <w:bCs/>
                <w:sz w:val="18"/>
                <w:szCs w:val="18"/>
              </w:rPr>
              <w:t>(kolumna 2 x kolumna 3)</w:t>
            </w:r>
          </w:p>
        </w:tc>
      </w:tr>
      <w:tr w:rsidR="00A57FB1" w14:paraId="295D4A61" w14:textId="77777777">
        <w:trPr>
          <w:jc w:val="right"/>
        </w:trPr>
        <w:tc>
          <w:tcPr>
            <w:tcW w:w="2404" w:type="dxa"/>
          </w:tcPr>
          <w:p w14:paraId="626AF4EE" w14:textId="77777777" w:rsidR="00A57FB1" w:rsidRDefault="00000000">
            <w:pPr>
              <w:widowControl w:val="0"/>
              <w:spacing w:after="0" w:line="240" w:lineRule="auto"/>
              <w:jc w:val="center"/>
              <w:rPr>
                <w:sz w:val="18"/>
                <w:szCs w:val="18"/>
              </w:rPr>
            </w:pPr>
            <w:r>
              <w:rPr>
                <w:rFonts w:eastAsia="Calibri"/>
                <w:sz w:val="18"/>
                <w:szCs w:val="18"/>
              </w:rPr>
              <w:t>1</w:t>
            </w:r>
          </w:p>
        </w:tc>
        <w:tc>
          <w:tcPr>
            <w:tcW w:w="2552" w:type="dxa"/>
          </w:tcPr>
          <w:p w14:paraId="3C433317" w14:textId="77777777" w:rsidR="00A57FB1" w:rsidRDefault="00000000">
            <w:pPr>
              <w:widowControl w:val="0"/>
              <w:spacing w:after="0" w:line="240" w:lineRule="auto"/>
              <w:jc w:val="center"/>
              <w:rPr>
                <w:sz w:val="18"/>
                <w:szCs w:val="18"/>
              </w:rPr>
            </w:pPr>
            <w:r>
              <w:rPr>
                <w:rFonts w:eastAsia="Calibri"/>
                <w:sz w:val="18"/>
                <w:szCs w:val="18"/>
              </w:rPr>
              <w:t>2</w:t>
            </w:r>
          </w:p>
        </w:tc>
        <w:tc>
          <w:tcPr>
            <w:tcW w:w="1134" w:type="dxa"/>
          </w:tcPr>
          <w:p w14:paraId="790BD105" w14:textId="77777777" w:rsidR="00A57FB1" w:rsidRDefault="00000000">
            <w:pPr>
              <w:widowControl w:val="0"/>
              <w:spacing w:after="0" w:line="240" w:lineRule="auto"/>
              <w:jc w:val="center"/>
              <w:rPr>
                <w:sz w:val="18"/>
                <w:szCs w:val="18"/>
              </w:rPr>
            </w:pPr>
            <w:r>
              <w:rPr>
                <w:rFonts w:eastAsia="Calibri"/>
                <w:sz w:val="18"/>
                <w:szCs w:val="18"/>
              </w:rPr>
              <w:t>3</w:t>
            </w:r>
          </w:p>
        </w:tc>
        <w:tc>
          <w:tcPr>
            <w:tcW w:w="2247" w:type="dxa"/>
          </w:tcPr>
          <w:p w14:paraId="555E9A96" w14:textId="77777777" w:rsidR="00A57FB1" w:rsidRDefault="00000000">
            <w:pPr>
              <w:widowControl w:val="0"/>
              <w:spacing w:after="0" w:line="240" w:lineRule="auto"/>
              <w:jc w:val="center"/>
              <w:rPr>
                <w:sz w:val="18"/>
                <w:szCs w:val="18"/>
              </w:rPr>
            </w:pPr>
            <w:r>
              <w:rPr>
                <w:rFonts w:eastAsia="Calibri"/>
                <w:sz w:val="18"/>
                <w:szCs w:val="18"/>
              </w:rPr>
              <w:t>4</w:t>
            </w:r>
          </w:p>
        </w:tc>
      </w:tr>
      <w:tr w:rsidR="00A57FB1" w14:paraId="3EFB0489" w14:textId="77777777">
        <w:trPr>
          <w:jc w:val="right"/>
        </w:trPr>
        <w:tc>
          <w:tcPr>
            <w:tcW w:w="2404" w:type="dxa"/>
          </w:tcPr>
          <w:p w14:paraId="7AFB3590" w14:textId="77777777" w:rsidR="00A57FB1" w:rsidRDefault="00000000">
            <w:pPr>
              <w:widowControl w:val="0"/>
              <w:spacing w:after="0" w:line="240" w:lineRule="auto"/>
              <w:rPr>
                <w:rFonts w:ascii="Calibri" w:eastAsia="Calibri" w:hAnsi="Calibri"/>
              </w:rPr>
            </w:pPr>
            <w:r>
              <w:rPr>
                <w:rFonts w:eastAsia="Calibri"/>
              </w:rPr>
              <w:t xml:space="preserve">worek big </w:t>
            </w:r>
            <w:proofErr w:type="spellStart"/>
            <w:r>
              <w:rPr>
                <w:rFonts w:eastAsia="Calibri"/>
              </w:rPr>
              <w:t>bag</w:t>
            </w:r>
            <w:proofErr w:type="spellEnd"/>
            <w:r>
              <w:rPr>
                <w:rFonts w:eastAsia="Calibri"/>
              </w:rPr>
              <w:t xml:space="preserve"> 0,5 m</w:t>
            </w:r>
            <w:r>
              <w:rPr>
                <w:rFonts w:eastAsia="Calibri"/>
                <w:vertAlign w:val="superscript"/>
              </w:rPr>
              <w:t>3</w:t>
            </w:r>
          </w:p>
        </w:tc>
        <w:tc>
          <w:tcPr>
            <w:tcW w:w="2552" w:type="dxa"/>
          </w:tcPr>
          <w:p w14:paraId="1242DCB6" w14:textId="351CF314" w:rsidR="00A57FB1" w:rsidRDefault="00E221FE">
            <w:pPr>
              <w:widowControl w:val="0"/>
              <w:spacing w:after="0" w:line="240" w:lineRule="auto"/>
              <w:jc w:val="center"/>
              <w:rPr>
                <w:rFonts w:ascii="Calibri" w:eastAsia="Calibri" w:hAnsi="Calibri"/>
              </w:rPr>
            </w:pPr>
            <w:r>
              <w:rPr>
                <w:rFonts w:eastAsia="Calibri"/>
              </w:rPr>
              <w:t>320,00 zł</w:t>
            </w:r>
          </w:p>
        </w:tc>
        <w:tc>
          <w:tcPr>
            <w:tcW w:w="1134" w:type="dxa"/>
          </w:tcPr>
          <w:p w14:paraId="2A19EE49" w14:textId="77777777" w:rsidR="00A57FB1" w:rsidRDefault="00A57FB1">
            <w:pPr>
              <w:widowControl w:val="0"/>
              <w:spacing w:after="0" w:line="240" w:lineRule="auto"/>
              <w:rPr>
                <w:rFonts w:ascii="Calibri" w:eastAsia="Calibri" w:hAnsi="Calibri"/>
              </w:rPr>
            </w:pPr>
          </w:p>
        </w:tc>
        <w:tc>
          <w:tcPr>
            <w:tcW w:w="2247" w:type="dxa"/>
          </w:tcPr>
          <w:p w14:paraId="3FD73AE4" w14:textId="77777777" w:rsidR="00A57FB1" w:rsidRDefault="00A57FB1">
            <w:pPr>
              <w:widowControl w:val="0"/>
              <w:spacing w:after="0" w:line="240" w:lineRule="auto"/>
              <w:rPr>
                <w:rFonts w:ascii="Calibri" w:eastAsia="Calibri" w:hAnsi="Calibri"/>
              </w:rPr>
            </w:pPr>
          </w:p>
        </w:tc>
      </w:tr>
      <w:tr w:rsidR="00A57FB1" w14:paraId="730445F4" w14:textId="77777777">
        <w:trPr>
          <w:jc w:val="right"/>
        </w:trPr>
        <w:tc>
          <w:tcPr>
            <w:tcW w:w="2404" w:type="dxa"/>
          </w:tcPr>
          <w:p w14:paraId="3EE9CF17" w14:textId="77777777" w:rsidR="00A57FB1" w:rsidRDefault="00000000">
            <w:pPr>
              <w:widowControl w:val="0"/>
              <w:spacing w:after="0" w:line="240" w:lineRule="auto"/>
              <w:rPr>
                <w:rFonts w:ascii="Calibri" w:eastAsia="Calibri" w:hAnsi="Calibri"/>
              </w:rPr>
            </w:pPr>
            <w:r>
              <w:rPr>
                <w:rFonts w:eastAsia="Calibri"/>
              </w:rPr>
              <w:t xml:space="preserve">worek big </w:t>
            </w:r>
            <w:proofErr w:type="spellStart"/>
            <w:r>
              <w:rPr>
                <w:rFonts w:eastAsia="Calibri"/>
              </w:rPr>
              <w:t>bag</w:t>
            </w:r>
            <w:proofErr w:type="spellEnd"/>
            <w:r>
              <w:rPr>
                <w:rFonts w:eastAsia="Calibri"/>
              </w:rPr>
              <w:t xml:space="preserve"> 1,0 m</w:t>
            </w:r>
            <w:r>
              <w:rPr>
                <w:rFonts w:eastAsia="Calibri"/>
                <w:vertAlign w:val="superscript"/>
              </w:rPr>
              <w:t>3</w:t>
            </w:r>
          </w:p>
        </w:tc>
        <w:tc>
          <w:tcPr>
            <w:tcW w:w="2552" w:type="dxa"/>
          </w:tcPr>
          <w:p w14:paraId="2ABA7E99" w14:textId="23077714" w:rsidR="00A57FB1" w:rsidRDefault="00E221FE">
            <w:pPr>
              <w:widowControl w:val="0"/>
              <w:spacing w:after="0" w:line="240" w:lineRule="auto"/>
              <w:jc w:val="center"/>
              <w:rPr>
                <w:rFonts w:ascii="Calibri" w:eastAsia="Calibri" w:hAnsi="Calibri"/>
              </w:rPr>
            </w:pPr>
            <w:r>
              <w:rPr>
                <w:rFonts w:eastAsia="Calibri"/>
              </w:rPr>
              <w:t>570,00 zł</w:t>
            </w:r>
          </w:p>
        </w:tc>
        <w:tc>
          <w:tcPr>
            <w:tcW w:w="1134" w:type="dxa"/>
          </w:tcPr>
          <w:p w14:paraId="4F9773DF" w14:textId="77777777" w:rsidR="00A57FB1" w:rsidRDefault="00A57FB1">
            <w:pPr>
              <w:widowControl w:val="0"/>
              <w:spacing w:after="0" w:line="240" w:lineRule="auto"/>
              <w:rPr>
                <w:rFonts w:ascii="Calibri" w:eastAsia="Calibri" w:hAnsi="Calibri"/>
              </w:rPr>
            </w:pPr>
          </w:p>
        </w:tc>
        <w:tc>
          <w:tcPr>
            <w:tcW w:w="2247" w:type="dxa"/>
          </w:tcPr>
          <w:p w14:paraId="00450603" w14:textId="77777777" w:rsidR="00A57FB1" w:rsidRDefault="00A57FB1">
            <w:pPr>
              <w:widowControl w:val="0"/>
              <w:spacing w:after="0" w:line="240" w:lineRule="auto"/>
              <w:rPr>
                <w:rFonts w:ascii="Calibri" w:eastAsia="Calibri" w:hAnsi="Calibri"/>
              </w:rPr>
            </w:pPr>
          </w:p>
        </w:tc>
      </w:tr>
      <w:tr w:rsidR="00A57FB1" w14:paraId="28AA3BB3" w14:textId="77777777">
        <w:trPr>
          <w:jc w:val="right"/>
        </w:trPr>
        <w:tc>
          <w:tcPr>
            <w:tcW w:w="2404" w:type="dxa"/>
          </w:tcPr>
          <w:p w14:paraId="05FC8992" w14:textId="77777777" w:rsidR="00A57FB1" w:rsidRDefault="00000000">
            <w:pPr>
              <w:widowControl w:val="0"/>
              <w:spacing w:after="0" w:line="240" w:lineRule="auto"/>
              <w:rPr>
                <w:rFonts w:ascii="Calibri" w:eastAsia="Calibri" w:hAnsi="Calibri"/>
              </w:rPr>
            </w:pPr>
            <w:r>
              <w:rPr>
                <w:rFonts w:eastAsia="Calibri"/>
              </w:rPr>
              <w:t xml:space="preserve">Kontener </w:t>
            </w:r>
          </w:p>
        </w:tc>
        <w:tc>
          <w:tcPr>
            <w:tcW w:w="2552" w:type="dxa"/>
          </w:tcPr>
          <w:p w14:paraId="44366581" w14:textId="4657B4DD" w:rsidR="00A57FB1" w:rsidRDefault="00E221FE">
            <w:pPr>
              <w:widowControl w:val="0"/>
              <w:spacing w:after="0" w:line="240" w:lineRule="auto"/>
              <w:jc w:val="center"/>
              <w:rPr>
                <w:rFonts w:ascii="Calibri" w:eastAsia="Calibri" w:hAnsi="Calibri"/>
              </w:rPr>
            </w:pPr>
            <w:r>
              <w:rPr>
                <w:rFonts w:eastAsia="Calibri"/>
              </w:rPr>
              <w:t>1 600,00 zł</w:t>
            </w:r>
          </w:p>
        </w:tc>
        <w:tc>
          <w:tcPr>
            <w:tcW w:w="1134" w:type="dxa"/>
          </w:tcPr>
          <w:p w14:paraId="75E0D9EE" w14:textId="77777777" w:rsidR="00A57FB1" w:rsidRDefault="00A57FB1">
            <w:pPr>
              <w:widowControl w:val="0"/>
              <w:spacing w:after="0" w:line="240" w:lineRule="auto"/>
              <w:rPr>
                <w:rFonts w:ascii="Calibri" w:eastAsia="Calibri" w:hAnsi="Calibri"/>
              </w:rPr>
            </w:pPr>
          </w:p>
        </w:tc>
        <w:tc>
          <w:tcPr>
            <w:tcW w:w="2247" w:type="dxa"/>
          </w:tcPr>
          <w:p w14:paraId="4E157805" w14:textId="77777777" w:rsidR="00A57FB1" w:rsidRDefault="00A57FB1">
            <w:pPr>
              <w:widowControl w:val="0"/>
              <w:spacing w:after="0" w:line="240" w:lineRule="auto"/>
              <w:rPr>
                <w:rFonts w:ascii="Calibri" w:eastAsia="Calibri" w:hAnsi="Calibri"/>
              </w:rPr>
            </w:pPr>
          </w:p>
        </w:tc>
      </w:tr>
      <w:tr w:rsidR="00A57FB1" w14:paraId="1FB56F0E" w14:textId="77777777">
        <w:trPr>
          <w:jc w:val="right"/>
        </w:trPr>
        <w:tc>
          <w:tcPr>
            <w:tcW w:w="6090" w:type="dxa"/>
            <w:gridSpan w:val="3"/>
            <w:shd w:val="clear" w:color="auto" w:fill="E7E6E6" w:themeFill="background2"/>
          </w:tcPr>
          <w:p w14:paraId="25C0FA60" w14:textId="77777777" w:rsidR="00A57FB1" w:rsidRDefault="00000000">
            <w:pPr>
              <w:widowControl w:val="0"/>
              <w:spacing w:before="240" w:after="0" w:line="240" w:lineRule="auto"/>
              <w:rPr>
                <w:b/>
                <w:bCs/>
              </w:rPr>
            </w:pPr>
            <w:r>
              <w:rPr>
                <w:rFonts w:eastAsia="Calibri"/>
                <w:b/>
                <w:bCs/>
              </w:rPr>
              <w:t>RAZEM</w:t>
            </w:r>
          </w:p>
        </w:tc>
        <w:tc>
          <w:tcPr>
            <w:tcW w:w="2247" w:type="dxa"/>
          </w:tcPr>
          <w:p w14:paraId="7751FF20" w14:textId="77777777" w:rsidR="00A57FB1" w:rsidRDefault="00A57FB1">
            <w:pPr>
              <w:widowControl w:val="0"/>
              <w:spacing w:after="0" w:line="240" w:lineRule="auto"/>
              <w:rPr>
                <w:rFonts w:ascii="Calibri" w:eastAsia="Calibri" w:hAnsi="Calibri"/>
              </w:rPr>
            </w:pPr>
          </w:p>
        </w:tc>
      </w:tr>
    </w:tbl>
    <w:p w14:paraId="0E722C74" w14:textId="77777777" w:rsidR="00A57FB1" w:rsidRDefault="00A57FB1">
      <w:pPr>
        <w:spacing w:after="0"/>
        <w:ind w:left="708"/>
        <w:rPr>
          <w:sz w:val="16"/>
          <w:szCs w:val="16"/>
        </w:rPr>
      </w:pPr>
    </w:p>
    <w:tbl>
      <w:tblPr>
        <w:tblStyle w:val="Tabela-Siatka"/>
        <w:tblW w:w="8354" w:type="dxa"/>
        <w:tblInd w:w="708" w:type="dxa"/>
        <w:tblLayout w:type="fixed"/>
        <w:tblLook w:val="04A0" w:firstRow="1" w:lastRow="0" w:firstColumn="1" w:lastColumn="0" w:noHBand="0" w:noVBand="1"/>
      </w:tblPr>
      <w:tblGrid>
        <w:gridCol w:w="8354"/>
      </w:tblGrid>
      <w:tr w:rsidR="00A57FB1" w14:paraId="627BCA21" w14:textId="77777777">
        <w:tc>
          <w:tcPr>
            <w:tcW w:w="8354" w:type="dxa"/>
          </w:tcPr>
          <w:p w14:paraId="4D2012BD" w14:textId="77777777" w:rsidR="00A57FB1" w:rsidRDefault="00000000">
            <w:pPr>
              <w:widowControl w:val="0"/>
              <w:spacing w:after="0" w:line="240" w:lineRule="auto"/>
              <w:rPr>
                <w:rFonts w:ascii="Calibri" w:eastAsia="Calibri" w:hAnsi="Calibri"/>
              </w:rPr>
            </w:pPr>
            <w:r>
              <w:rPr>
                <w:rFonts w:eastAsia="Calibri"/>
                <w:b/>
                <w:bCs/>
              </w:rPr>
              <w:t>UWAGA:</w:t>
            </w:r>
            <w:r>
              <w:rPr>
                <w:rFonts w:eastAsia="Calibri"/>
              </w:rPr>
              <w:t xml:space="preserve"> należną zaliczkę należy wpłacić na konto Gminy Krupski Młyn: </w:t>
            </w:r>
            <w:r>
              <w:rPr>
                <w:rFonts w:eastAsia="Calibri"/>
              </w:rPr>
              <w:br/>
            </w:r>
            <w:r>
              <w:rPr>
                <w:rFonts w:eastAsia="Calibri"/>
                <w:b/>
                <w:bCs/>
              </w:rPr>
              <w:t>77 8466 0002 0000 2264 2000 0071,</w:t>
            </w:r>
            <w:r>
              <w:rPr>
                <w:rFonts w:eastAsia="Calibri"/>
              </w:rPr>
              <w:t xml:space="preserve"> w terminie do 3 dni od złożenia zlecenia.</w:t>
            </w:r>
          </w:p>
        </w:tc>
      </w:tr>
      <w:tr w:rsidR="00A57FB1" w14:paraId="34C5E13A" w14:textId="77777777">
        <w:tc>
          <w:tcPr>
            <w:tcW w:w="8354" w:type="dxa"/>
          </w:tcPr>
          <w:p w14:paraId="42063C4A" w14:textId="77777777" w:rsidR="00A57FB1" w:rsidRDefault="00000000">
            <w:pPr>
              <w:widowControl w:val="0"/>
              <w:spacing w:after="0" w:line="240" w:lineRule="auto"/>
              <w:rPr>
                <w:rFonts w:ascii="Calibri" w:eastAsia="Calibri" w:hAnsi="Calibri"/>
              </w:rPr>
            </w:pPr>
            <w:r>
              <w:rPr>
                <w:rFonts w:eastAsia="Calibri"/>
              </w:rPr>
              <w:t>Kontener jest podstawiany w terminie 3 dni roboczych, licząc od daty wniesienia należnej opłaty zaliczkowej.</w:t>
            </w:r>
          </w:p>
          <w:p w14:paraId="0443B6BB" w14:textId="77777777" w:rsidR="00A57FB1" w:rsidRDefault="00000000">
            <w:pPr>
              <w:widowControl w:val="0"/>
              <w:spacing w:after="0" w:line="240" w:lineRule="auto"/>
              <w:rPr>
                <w:rFonts w:ascii="Calibri" w:eastAsia="Calibri" w:hAnsi="Calibri"/>
              </w:rPr>
            </w:pPr>
            <w:r>
              <w:rPr>
                <w:rFonts w:eastAsia="Calibri"/>
              </w:rPr>
              <w:t>Podstawienie kontenera na posesję odbywa się maksymalnie na okres 7 dni roboczych.</w:t>
            </w:r>
          </w:p>
        </w:tc>
      </w:tr>
      <w:tr w:rsidR="00A57FB1" w14:paraId="079262FF" w14:textId="77777777">
        <w:tc>
          <w:tcPr>
            <w:tcW w:w="8354" w:type="dxa"/>
          </w:tcPr>
          <w:p w14:paraId="265E37E0" w14:textId="77777777" w:rsidR="00A57FB1" w:rsidRDefault="00000000">
            <w:pPr>
              <w:widowControl w:val="0"/>
              <w:spacing w:after="0" w:line="240" w:lineRule="auto"/>
              <w:rPr>
                <w:rFonts w:ascii="Calibri" w:eastAsia="Calibri" w:hAnsi="Calibri"/>
              </w:rPr>
            </w:pPr>
            <w:r>
              <w:rPr>
                <w:rFonts w:eastAsia="Calibri"/>
              </w:rPr>
              <w:t xml:space="preserve">Worek typu big </w:t>
            </w:r>
            <w:proofErr w:type="spellStart"/>
            <w:r>
              <w:rPr>
                <w:rFonts w:eastAsia="Calibri"/>
              </w:rPr>
              <w:t>bag</w:t>
            </w:r>
            <w:proofErr w:type="spellEnd"/>
            <w:r>
              <w:rPr>
                <w:rFonts w:eastAsia="Calibri"/>
              </w:rPr>
              <w:t xml:space="preserve"> jest wydawany w Urzędzie Gminy Krupski Młyn od dnia złożenia zlecenia, lecz nie wcześniej jak po z wniesieniu stosownej opłaty zaliczkowej.</w:t>
            </w:r>
          </w:p>
        </w:tc>
      </w:tr>
    </w:tbl>
    <w:p w14:paraId="15EC8337" w14:textId="77777777" w:rsidR="00A57FB1" w:rsidRDefault="00A57FB1">
      <w:pPr>
        <w:spacing w:after="0"/>
        <w:ind w:left="708"/>
      </w:pPr>
    </w:p>
    <w:p w14:paraId="2D729FC3" w14:textId="77777777" w:rsidR="00A57FB1" w:rsidRDefault="00000000">
      <w:pPr>
        <w:pStyle w:val="Akapitzlist"/>
        <w:numPr>
          <w:ilvl w:val="0"/>
          <w:numId w:val="1"/>
        </w:numPr>
        <w:spacing w:after="0"/>
        <w:rPr>
          <w:b/>
          <w:bCs/>
        </w:rPr>
      </w:pPr>
      <w:r>
        <w:rPr>
          <w:b/>
          <w:bCs/>
        </w:rPr>
        <w:t>OŚWIADCZENIE I PODPIS OSOBY SKŁADAJĄCEJ ZLECENIE:</w:t>
      </w:r>
    </w:p>
    <w:p w14:paraId="2167B9F5" w14:textId="77777777" w:rsidR="00A57FB1" w:rsidRDefault="00A57FB1">
      <w:pPr>
        <w:pStyle w:val="Akapitzlist"/>
        <w:spacing w:after="0"/>
        <w:rPr>
          <w:sz w:val="16"/>
          <w:szCs w:val="16"/>
        </w:rPr>
      </w:pPr>
    </w:p>
    <w:p w14:paraId="2355B5BC" w14:textId="2079D383" w:rsidR="00A57FB1" w:rsidRDefault="00000000">
      <w:pPr>
        <w:pStyle w:val="Akapitzlist"/>
        <w:spacing w:after="0"/>
        <w:jc w:val="both"/>
      </w:pPr>
      <w:r>
        <w:t xml:space="preserve">Oświadczam, że po realizacji usługi zobowiązuję się wnieść pozostałą część opłaty stanowiącą różnicę pomiędzy należną opłatą (wyliczoną jako iloczyn wagi odpadów oraz stawki opłaty </w:t>
      </w:r>
      <w:r w:rsidR="00A6754D">
        <w:t xml:space="preserve">540,00 </w:t>
      </w:r>
      <w:r>
        <w:t xml:space="preserve">zł brutto/1 tonę ustalonej w Uchwale nr </w:t>
      </w:r>
      <w:r w:rsidR="007076D0">
        <w:t>LXI</w:t>
      </w:r>
      <w:r>
        <w:t>/</w:t>
      </w:r>
      <w:r w:rsidR="007076D0">
        <w:t>581</w:t>
      </w:r>
      <w:r>
        <w:t>/2</w:t>
      </w:r>
      <w:r w:rsidR="007076D0">
        <w:t>4</w:t>
      </w:r>
      <w:r>
        <w:t xml:space="preserve"> Rady Gminy Krupski Młyn z dnia </w:t>
      </w:r>
      <w:r w:rsidR="007076D0">
        <w:t>30</w:t>
      </w:r>
      <w:r>
        <w:t xml:space="preserve"> stycznia 202</w:t>
      </w:r>
      <w:r w:rsidR="007076D0">
        <w:t>4</w:t>
      </w:r>
      <w:r>
        <w:t xml:space="preserve"> r.) a wpłaconą zaliczką.</w:t>
      </w:r>
    </w:p>
    <w:p w14:paraId="2A29BCF3" w14:textId="77777777" w:rsidR="00A57FB1" w:rsidRDefault="00000000">
      <w:pPr>
        <w:pStyle w:val="Akapitzlist"/>
        <w:spacing w:after="0"/>
        <w:jc w:val="both"/>
      </w:pPr>
      <w:r>
        <w:t xml:space="preserve">W przypadku powstania nadpłaty należność zostanie zwrócona wnioskodawcy na konto bankowe, z którego dokonano zapłaty zaliczki. </w:t>
      </w:r>
    </w:p>
    <w:p w14:paraId="1E426CFA" w14:textId="77777777" w:rsidR="00A57FB1" w:rsidRDefault="00A57FB1">
      <w:pPr>
        <w:pStyle w:val="Akapitzlist"/>
        <w:spacing w:after="0"/>
        <w:jc w:val="both"/>
      </w:pPr>
    </w:p>
    <w:p w14:paraId="755B7D39" w14:textId="77777777" w:rsidR="00A57FB1" w:rsidRDefault="00000000">
      <w:pPr>
        <w:pStyle w:val="Akapitzlist"/>
        <w:spacing w:after="0"/>
        <w:jc w:val="both"/>
      </w:pPr>
      <w:r>
        <w:rPr>
          <w:b/>
          <w:bCs/>
        </w:rPr>
        <w:t>Przyjmuję do wiadomości, że:</w:t>
      </w:r>
      <w:r>
        <w:t xml:space="preserve"> w worku big </w:t>
      </w:r>
      <w:proofErr w:type="spellStart"/>
      <w:r>
        <w:t>bag</w:t>
      </w:r>
      <w:proofErr w:type="spellEnd"/>
      <w:r>
        <w:t xml:space="preserve">/kontenerze mogą znajdować się wyłącznie odpady budowlane i rozbiórkowe stanowiące odpady komunalne powstałe w wyniku remontów prowadzonych samodzielnie tj., odpady betonu, gruz betonowy, gruz ceglany, materiały ceramiczne. </w:t>
      </w:r>
    </w:p>
    <w:p w14:paraId="51DFDBB5" w14:textId="77777777" w:rsidR="00A57FB1" w:rsidRDefault="00000000">
      <w:pPr>
        <w:pStyle w:val="Akapitzlist"/>
        <w:spacing w:after="0"/>
        <w:jc w:val="both"/>
      </w:pPr>
      <w:r>
        <w:t xml:space="preserve">W przypadku załadowania worka big </w:t>
      </w:r>
      <w:proofErr w:type="spellStart"/>
      <w:r>
        <w:t>bag</w:t>
      </w:r>
      <w:proofErr w:type="spellEnd"/>
      <w:r>
        <w:t>/kontenera odpadami innymi niż ww. odpady jak np. papa, materiały izolacyjne (styropian, wełna mineralna), azbest, odpady wielkogabarytowe, odpady niebezpieczne (farby, lakiery, pianki montażowe) zamawiający usługę zostanie obciążony dodatkowymi kosztami zagospodarowania tych odpadów zgodnie z cennikiem obowiązującym w firmie odbierającej odpady.</w:t>
      </w:r>
    </w:p>
    <w:p w14:paraId="13FC8D17" w14:textId="77777777" w:rsidR="00A57FB1" w:rsidRDefault="00A57FB1">
      <w:pPr>
        <w:pStyle w:val="Akapitzlist"/>
        <w:spacing w:after="0"/>
        <w:jc w:val="both"/>
      </w:pPr>
    </w:p>
    <w:p w14:paraId="5ABD7921" w14:textId="77777777" w:rsidR="00A57FB1" w:rsidRDefault="00000000">
      <w:pPr>
        <w:pStyle w:val="Akapitzlist"/>
        <w:spacing w:after="0"/>
        <w:jc w:val="both"/>
        <w:rPr>
          <w:b/>
          <w:bCs/>
        </w:rPr>
      </w:pPr>
      <w:r>
        <w:rPr>
          <w:b/>
          <w:bCs/>
        </w:rPr>
        <w:t>Oświadczam, że powyższe dane są zgodne z prawdą.</w:t>
      </w:r>
    </w:p>
    <w:p w14:paraId="31DCD5A9" w14:textId="77777777" w:rsidR="00A57FB1" w:rsidRDefault="00A57FB1">
      <w:pPr>
        <w:pStyle w:val="Akapitzlist"/>
        <w:spacing w:after="0"/>
        <w:jc w:val="both"/>
      </w:pPr>
    </w:p>
    <w:p w14:paraId="7FFD72BB" w14:textId="77777777" w:rsidR="00A57FB1" w:rsidRDefault="00000000">
      <w:pPr>
        <w:pStyle w:val="Akapitzlist"/>
        <w:spacing w:after="0"/>
        <w:jc w:val="both"/>
      </w:pPr>
      <w:r>
        <w:t>……………………………………………….</w:t>
      </w:r>
      <w:r>
        <w:tab/>
      </w:r>
      <w:r>
        <w:tab/>
      </w:r>
      <w:r>
        <w:tab/>
      </w:r>
      <w:r>
        <w:tab/>
        <w:t>……………………………………………</w:t>
      </w:r>
    </w:p>
    <w:p w14:paraId="392774EF" w14:textId="77777777" w:rsidR="00A57FB1" w:rsidRDefault="00000000">
      <w:pPr>
        <w:pStyle w:val="Akapitzlist"/>
        <w:spacing w:after="0"/>
        <w:ind w:firstLine="696"/>
        <w:jc w:val="both"/>
        <w:rPr>
          <w:sz w:val="18"/>
          <w:szCs w:val="18"/>
        </w:rPr>
      </w:pPr>
      <w:r>
        <w:rPr>
          <w:sz w:val="18"/>
          <w:szCs w:val="18"/>
        </w:rPr>
        <w:t>Miejscowość i data</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Podpis</w:t>
      </w:r>
    </w:p>
    <w:p w14:paraId="39BDB82F" w14:textId="77777777" w:rsidR="00A57FB1" w:rsidRDefault="00A57FB1">
      <w:pPr>
        <w:pStyle w:val="Akapitzlist"/>
        <w:spacing w:after="0"/>
        <w:ind w:firstLine="696"/>
        <w:jc w:val="both"/>
        <w:rPr>
          <w:sz w:val="18"/>
          <w:szCs w:val="18"/>
        </w:rPr>
      </w:pPr>
    </w:p>
    <w:p w14:paraId="3E4FC83A" w14:textId="77777777" w:rsidR="00A57FB1" w:rsidRDefault="00000000">
      <w:pPr>
        <w:pStyle w:val="Akapitzlist"/>
        <w:numPr>
          <w:ilvl w:val="0"/>
          <w:numId w:val="1"/>
        </w:numPr>
        <w:spacing w:after="0"/>
        <w:rPr>
          <w:b/>
          <w:bCs/>
        </w:rPr>
      </w:pPr>
      <w:r>
        <w:rPr>
          <w:b/>
          <w:bCs/>
        </w:rPr>
        <w:t>ADNOTACJE URZĘDOWE</w:t>
      </w:r>
    </w:p>
    <w:p w14:paraId="15C13B28" w14:textId="77777777" w:rsidR="00A57FB1" w:rsidRDefault="00A57FB1">
      <w:pPr>
        <w:pStyle w:val="Akapitzlist"/>
        <w:spacing w:after="0"/>
        <w:rPr>
          <w:b/>
          <w:bCs/>
          <w:sz w:val="16"/>
          <w:szCs w:val="16"/>
        </w:rPr>
      </w:pPr>
    </w:p>
    <w:tbl>
      <w:tblPr>
        <w:tblStyle w:val="Tabela-Siatka"/>
        <w:tblW w:w="8342" w:type="dxa"/>
        <w:tblInd w:w="720" w:type="dxa"/>
        <w:tblLayout w:type="fixed"/>
        <w:tblLook w:val="04A0" w:firstRow="1" w:lastRow="0" w:firstColumn="1" w:lastColumn="0" w:noHBand="0" w:noVBand="1"/>
      </w:tblPr>
      <w:tblGrid>
        <w:gridCol w:w="8342"/>
      </w:tblGrid>
      <w:tr w:rsidR="00A57FB1" w14:paraId="214728A9" w14:textId="77777777">
        <w:tc>
          <w:tcPr>
            <w:tcW w:w="8342" w:type="dxa"/>
          </w:tcPr>
          <w:p w14:paraId="31071817" w14:textId="77777777" w:rsidR="00A57FB1" w:rsidRDefault="00A57FB1">
            <w:pPr>
              <w:pStyle w:val="Akapitzlist"/>
              <w:widowControl w:val="0"/>
              <w:spacing w:after="0" w:line="240" w:lineRule="auto"/>
              <w:ind w:left="0"/>
              <w:rPr>
                <w:b/>
                <w:bCs/>
              </w:rPr>
            </w:pPr>
          </w:p>
          <w:p w14:paraId="78340AC9" w14:textId="77777777" w:rsidR="00A57FB1" w:rsidRDefault="00A57FB1">
            <w:pPr>
              <w:pStyle w:val="Akapitzlist"/>
              <w:widowControl w:val="0"/>
              <w:spacing w:after="0" w:line="240" w:lineRule="auto"/>
              <w:ind w:left="0"/>
              <w:rPr>
                <w:b/>
                <w:bCs/>
              </w:rPr>
            </w:pPr>
          </w:p>
          <w:p w14:paraId="7F8EB874" w14:textId="77777777" w:rsidR="00A57FB1" w:rsidRDefault="00A57FB1">
            <w:pPr>
              <w:pStyle w:val="Akapitzlist"/>
              <w:widowControl w:val="0"/>
              <w:spacing w:after="0" w:line="240" w:lineRule="auto"/>
              <w:ind w:left="0"/>
              <w:rPr>
                <w:b/>
                <w:bCs/>
              </w:rPr>
            </w:pPr>
          </w:p>
        </w:tc>
      </w:tr>
    </w:tbl>
    <w:p w14:paraId="41EFB23D" w14:textId="77777777" w:rsidR="00A57FB1" w:rsidRDefault="00000000">
      <w:pPr>
        <w:pStyle w:val="Akapitzlist"/>
        <w:spacing w:after="0"/>
        <w:ind w:left="0"/>
        <w:rPr>
          <w:b/>
          <w:bCs/>
          <w:sz w:val="18"/>
          <w:szCs w:val="18"/>
        </w:rPr>
      </w:pPr>
      <w:r>
        <w:rPr>
          <w:b/>
          <w:bCs/>
          <w:sz w:val="18"/>
          <w:szCs w:val="18"/>
        </w:rPr>
        <w:t>Pouczenie:</w:t>
      </w:r>
    </w:p>
    <w:p w14:paraId="239595A5" w14:textId="77777777" w:rsidR="00A57FB1" w:rsidRDefault="00000000">
      <w:pPr>
        <w:pStyle w:val="Akapitzlist"/>
        <w:numPr>
          <w:ilvl w:val="0"/>
          <w:numId w:val="2"/>
        </w:numPr>
        <w:spacing w:after="0"/>
        <w:jc w:val="both"/>
        <w:rPr>
          <w:sz w:val="18"/>
          <w:szCs w:val="18"/>
        </w:rPr>
      </w:pPr>
      <w:r>
        <w:rPr>
          <w:sz w:val="18"/>
          <w:szCs w:val="18"/>
        </w:rPr>
        <w:t xml:space="preserve">Odbiór worka big </w:t>
      </w:r>
      <w:proofErr w:type="spellStart"/>
      <w:r>
        <w:rPr>
          <w:sz w:val="18"/>
          <w:szCs w:val="18"/>
        </w:rPr>
        <w:t>bag</w:t>
      </w:r>
      <w:proofErr w:type="spellEnd"/>
      <w:r>
        <w:rPr>
          <w:sz w:val="18"/>
          <w:szCs w:val="18"/>
        </w:rPr>
        <w:t>/ kontenera należy zgłosić telefonicznie do Referatu Gospodarki Komunalnej i Mieszkaniowej, tel. 32 416 70 46 wew. 46 lub 603 113 797.</w:t>
      </w:r>
    </w:p>
    <w:p w14:paraId="3C9A995B" w14:textId="77777777" w:rsidR="00A57FB1" w:rsidRDefault="00A57FB1">
      <w:pPr>
        <w:spacing w:after="0"/>
        <w:jc w:val="both"/>
      </w:pPr>
    </w:p>
    <w:p w14:paraId="11FA1DAA" w14:textId="77777777" w:rsidR="00A57FB1" w:rsidRDefault="00000000">
      <w:pPr>
        <w:pStyle w:val="Akapitzlist"/>
        <w:spacing w:after="0"/>
        <w:ind w:left="0"/>
        <w:jc w:val="both"/>
        <w:rPr>
          <w:b/>
          <w:bCs/>
          <w:sz w:val="18"/>
          <w:szCs w:val="18"/>
        </w:rPr>
      </w:pPr>
      <w:r>
        <w:rPr>
          <w:b/>
          <w:bCs/>
          <w:sz w:val="18"/>
          <w:szCs w:val="18"/>
        </w:rPr>
        <w:t>Klauzula informacyjna</w:t>
      </w:r>
    </w:p>
    <w:p w14:paraId="4350C1EC" w14:textId="77777777" w:rsidR="00A57FB1" w:rsidRDefault="00000000">
      <w:pPr>
        <w:jc w:val="both"/>
        <w:rPr>
          <w:color w:val="000000"/>
        </w:rPr>
      </w:pPr>
      <w:r>
        <w:rPr>
          <w:color w:val="000000"/>
          <w:sz w:val="16"/>
          <w:szCs w:val="16"/>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informujemy, że:</w:t>
      </w:r>
    </w:p>
    <w:p w14:paraId="0C2C594C" w14:textId="7D76C1BB" w:rsidR="00A57FB1" w:rsidRDefault="00000000">
      <w:pPr>
        <w:pStyle w:val="Akapitzlist"/>
        <w:numPr>
          <w:ilvl w:val="0"/>
          <w:numId w:val="3"/>
        </w:numPr>
        <w:jc w:val="both"/>
        <w:rPr>
          <w:sz w:val="16"/>
          <w:szCs w:val="16"/>
        </w:rPr>
      </w:pPr>
      <w:r>
        <w:rPr>
          <w:sz w:val="16"/>
          <w:szCs w:val="16"/>
        </w:rPr>
        <w:t>Administratorem Pani/Pana danych osobowych jest Wójt Gminy Krupski Młyn z siedzibą w Urzędzie Gminy w Krupskim Młynie, 42-693 Krupski Młyn, ul. Krasickiego 9, kontakt mail</w:t>
      </w:r>
      <w:hyperlink r:id="rId5" w:history="1">
        <w:r w:rsidR="00A6754D" w:rsidRPr="00E94AB0">
          <w:rPr>
            <w:rStyle w:val="Hipercze"/>
            <w:sz w:val="16"/>
            <w:szCs w:val="16"/>
          </w:rPr>
          <w:t>gmina@krupskimlyn.pl</w:t>
        </w:r>
      </w:hyperlink>
      <w:r>
        <w:rPr>
          <w:sz w:val="16"/>
          <w:szCs w:val="16"/>
        </w:rPr>
        <w:t>, kontakt telefoniczny: 32 285 70 16.</w:t>
      </w:r>
    </w:p>
    <w:p w14:paraId="1C6A74EE" w14:textId="439ACB5D" w:rsidR="00A57FB1" w:rsidRDefault="00000000">
      <w:pPr>
        <w:pStyle w:val="Akapitzlist"/>
        <w:numPr>
          <w:ilvl w:val="0"/>
          <w:numId w:val="3"/>
        </w:numPr>
        <w:jc w:val="both"/>
        <w:rPr>
          <w:sz w:val="16"/>
          <w:szCs w:val="16"/>
        </w:rPr>
      </w:pPr>
      <w:r>
        <w:rPr>
          <w:sz w:val="16"/>
          <w:szCs w:val="16"/>
        </w:rPr>
        <w:t xml:space="preserve">Inspektor Ochrony Danych pracuje w budynku Urzędu Gminy w Krupskim Młynie przy ul. Krasickiego 9, pokój nr </w:t>
      </w:r>
      <w:r w:rsidR="00BB2A48">
        <w:rPr>
          <w:sz w:val="16"/>
          <w:szCs w:val="16"/>
        </w:rPr>
        <w:t>11</w:t>
      </w:r>
      <w:r>
        <w:rPr>
          <w:sz w:val="16"/>
          <w:szCs w:val="16"/>
        </w:rPr>
        <w:t xml:space="preserve">, kontakt mailowy: </w:t>
      </w:r>
      <w:hyperlink r:id="rId6" w:history="1">
        <w:r w:rsidR="007076D0" w:rsidRPr="002514C6">
          <w:rPr>
            <w:rStyle w:val="Hipercze"/>
            <w:sz w:val="16"/>
            <w:szCs w:val="16"/>
          </w:rPr>
          <w:t>iod@krupskimlyn.pl</w:t>
        </w:r>
      </w:hyperlink>
      <w:r>
        <w:rPr>
          <w:sz w:val="16"/>
          <w:szCs w:val="16"/>
        </w:rPr>
        <w:t>, kontakt telefoniczny 32 21485 70 16 wew. 35</w:t>
      </w:r>
    </w:p>
    <w:p w14:paraId="3B148A67" w14:textId="64979716" w:rsidR="00A57FB1" w:rsidRDefault="00000000">
      <w:pPr>
        <w:pStyle w:val="Akapitzlist"/>
        <w:numPr>
          <w:ilvl w:val="0"/>
          <w:numId w:val="3"/>
        </w:numPr>
        <w:jc w:val="both"/>
        <w:rPr>
          <w:sz w:val="16"/>
          <w:szCs w:val="16"/>
        </w:rPr>
      </w:pPr>
      <w:r>
        <w:rPr>
          <w:sz w:val="16"/>
          <w:szCs w:val="16"/>
        </w:rPr>
        <w:t>Pani/Pana dane osobowe przetwarzane będą w celu odbierania i zagospodarowania odpadów komunalnych powstających na nieruchomości, na podstawie art. 6r ust. 4 ustawy z dnia 13 września 996 r. o utrzymaniu czystości i porządku w gminach (</w:t>
      </w:r>
      <w:proofErr w:type="spellStart"/>
      <w:r w:rsidR="007076D0">
        <w:rPr>
          <w:sz w:val="16"/>
          <w:szCs w:val="16"/>
        </w:rPr>
        <w:t>t.j</w:t>
      </w:r>
      <w:proofErr w:type="spellEnd"/>
      <w:r w:rsidR="007076D0">
        <w:rPr>
          <w:sz w:val="16"/>
          <w:szCs w:val="16"/>
        </w:rPr>
        <w:t xml:space="preserve">. </w:t>
      </w:r>
      <w:r>
        <w:rPr>
          <w:sz w:val="16"/>
          <w:szCs w:val="16"/>
        </w:rPr>
        <w:t>Dz. U. z 202</w:t>
      </w:r>
      <w:r w:rsidR="00BB2A48">
        <w:rPr>
          <w:sz w:val="16"/>
          <w:szCs w:val="16"/>
        </w:rPr>
        <w:t>5 r. poz. 733</w:t>
      </w:r>
      <w:r>
        <w:rPr>
          <w:sz w:val="16"/>
          <w:szCs w:val="16"/>
        </w:rPr>
        <w:t xml:space="preserve">) oraz Uchwały Nr </w:t>
      </w:r>
      <w:r w:rsidR="007076D0">
        <w:rPr>
          <w:sz w:val="16"/>
          <w:szCs w:val="16"/>
        </w:rPr>
        <w:t>LXI</w:t>
      </w:r>
      <w:r>
        <w:rPr>
          <w:sz w:val="16"/>
          <w:szCs w:val="16"/>
        </w:rPr>
        <w:t>/</w:t>
      </w:r>
      <w:r w:rsidR="007076D0">
        <w:rPr>
          <w:sz w:val="16"/>
          <w:szCs w:val="16"/>
        </w:rPr>
        <w:t>581</w:t>
      </w:r>
      <w:r>
        <w:rPr>
          <w:sz w:val="16"/>
          <w:szCs w:val="16"/>
        </w:rPr>
        <w:t>/2</w:t>
      </w:r>
      <w:r w:rsidR="007076D0">
        <w:rPr>
          <w:sz w:val="16"/>
          <w:szCs w:val="16"/>
        </w:rPr>
        <w:t>4</w:t>
      </w:r>
      <w:r>
        <w:rPr>
          <w:sz w:val="16"/>
          <w:szCs w:val="16"/>
        </w:rPr>
        <w:t xml:space="preserve"> Rady Gminy Krupski Młyn z dnia </w:t>
      </w:r>
      <w:r w:rsidR="007076D0">
        <w:rPr>
          <w:sz w:val="16"/>
          <w:szCs w:val="16"/>
        </w:rPr>
        <w:t>30</w:t>
      </w:r>
      <w:r>
        <w:rPr>
          <w:sz w:val="16"/>
          <w:szCs w:val="16"/>
        </w:rPr>
        <w:t xml:space="preserve"> stycznia 202</w:t>
      </w:r>
      <w:r w:rsidR="007076D0">
        <w:rPr>
          <w:sz w:val="16"/>
          <w:szCs w:val="16"/>
        </w:rPr>
        <w:t>4</w:t>
      </w:r>
      <w:r>
        <w:rPr>
          <w:sz w:val="16"/>
          <w:szCs w:val="16"/>
        </w:rPr>
        <w:t xml:space="preserve"> r.</w:t>
      </w:r>
    </w:p>
    <w:p w14:paraId="1E0E773F" w14:textId="77777777" w:rsidR="00A57FB1" w:rsidRDefault="00000000">
      <w:pPr>
        <w:pStyle w:val="Akapitzlist"/>
        <w:numPr>
          <w:ilvl w:val="0"/>
          <w:numId w:val="3"/>
        </w:numPr>
        <w:jc w:val="both"/>
        <w:rPr>
          <w:sz w:val="16"/>
          <w:szCs w:val="16"/>
        </w:rPr>
      </w:pPr>
      <w:r>
        <w:rPr>
          <w:sz w:val="16"/>
          <w:szCs w:val="16"/>
        </w:rPr>
        <w:t>Odbiorcą Pani/Pana danych będą wyłącznie podmioty uprawnione do uzyskania danych osobowych na podstawie przepisów prawa.</w:t>
      </w:r>
    </w:p>
    <w:p w14:paraId="2C017FF5" w14:textId="77777777" w:rsidR="00A57FB1" w:rsidRDefault="00000000">
      <w:pPr>
        <w:pStyle w:val="Akapitzlist"/>
        <w:numPr>
          <w:ilvl w:val="0"/>
          <w:numId w:val="3"/>
        </w:numPr>
        <w:jc w:val="both"/>
        <w:rPr>
          <w:sz w:val="16"/>
          <w:szCs w:val="16"/>
        </w:rPr>
      </w:pPr>
      <w:r>
        <w:rPr>
          <w:sz w:val="16"/>
          <w:szCs w:val="16"/>
        </w:rPr>
        <w:t>Pani/Pana dane osobowe nie będą przekazywane do państwa trzeciego ani organizacji międzynarodowej.</w:t>
      </w:r>
    </w:p>
    <w:p w14:paraId="5096AC33" w14:textId="77777777" w:rsidR="00A57FB1" w:rsidRDefault="00000000">
      <w:pPr>
        <w:pStyle w:val="Akapitzlist"/>
        <w:numPr>
          <w:ilvl w:val="0"/>
          <w:numId w:val="3"/>
        </w:numPr>
        <w:jc w:val="both"/>
        <w:rPr>
          <w:sz w:val="16"/>
          <w:szCs w:val="16"/>
        </w:rPr>
      </w:pPr>
      <w:r>
        <w:rPr>
          <w:sz w:val="16"/>
          <w:szCs w:val="16"/>
        </w:rPr>
        <w:t>Pani/Pana dane osobowe będą przechowywane przez okres niezbędny dla wykonania usługi, a po tym okresie dla celów i przez okres oraz w zakresie wymaganym przez przepisy prawa lub dla zabezpieczenia ewentualnych roszczeń.</w:t>
      </w:r>
    </w:p>
    <w:p w14:paraId="3F590455" w14:textId="77777777" w:rsidR="00A57FB1" w:rsidRDefault="00000000">
      <w:pPr>
        <w:pStyle w:val="Akapitzlist"/>
        <w:numPr>
          <w:ilvl w:val="0"/>
          <w:numId w:val="3"/>
        </w:numPr>
        <w:jc w:val="both"/>
        <w:rPr>
          <w:sz w:val="16"/>
          <w:szCs w:val="16"/>
        </w:rPr>
      </w:pPr>
      <w:r>
        <w:rPr>
          <w:sz w:val="16"/>
          <w:szCs w:val="16"/>
        </w:rPr>
        <w:t>Ma Pani/Pan prawo do:</w:t>
      </w:r>
    </w:p>
    <w:p w14:paraId="5508089E" w14:textId="77777777" w:rsidR="00A57FB1" w:rsidRDefault="00000000">
      <w:pPr>
        <w:pStyle w:val="Akapitzlist"/>
        <w:numPr>
          <w:ilvl w:val="0"/>
          <w:numId w:val="4"/>
        </w:numPr>
        <w:jc w:val="both"/>
        <w:rPr>
          <w:sz w:val="16"/>
          <w:szCs w:val="16"/>
        </w:rPr>
      </w:pPr>
      <w:r>
        <w:rPr>
          <w:sz w:val="16"/>
          <w:szCs w:val="16"/>
        </w:rPr>
        <w:t>dostępu do treści swoich danych oraz ich sprostowania, usunięcia lub ograniczenia przetwarzania,</w:t>
      </w:r>
    </w:p>
    <w:p w14:paraId="303F8A23" w14:textId="77777777" w:rsidR="00A57FB1" w:rsidRDefault="00000000">
      <w:pPr>
        <w:pStyle w:val="Akapitzlist"/>
        <w:numPr>
          <w:ilvl w:val="0"/>
          <w:numId w:val="4"/>
        </w:numPr>
        <w:jc w:val="both"/>
        <w:rPr>
          <w:sz w:val="16"/>
          <w:szCs w:val="16"/>
        </w:rPr>
      </w:pPr>
      <w:r>
        <w:rPr>
          <w:sz w:val="16"/>
          <w:szCs w:val="16"/>
        </w:rPr>
        <w:t>przenoszenia danych,</w:t>
      </w:r>
    </w:p>
    <w:p w14:paraId="10A33A68" w14:textId="77777777" w:rsidR="00A57FB1" w:rsidRDefault="00000000">
      <w:pPr>
        <w:pStyle w:val="Akapitzlist"/>
        <w:numPr>
          <w:ilvl w:val="0"/>
          <w:numId w:val="4"/>
        </w:numPr>
        <w:jc w:val="both"/>
        <w:rPr>
          <w:sz w:val="16"/>
          <w:szCs w:val="16"/>
        </w:rPr>
      </w:pPr>
      <w:r>
        <w:rPr>
          <w:sz w:val="16"/>
          <w:szCs w:val="16"/>
        </w:rPr>
        <w:t>wniesienia sprzeciwu wobec przetwarzania,</w:t>
      </w:r>
    </w:p>
    <w:p w14:paraId="61046B84" w14:textId="77777777" w:rsidR="00A57FB1" w:rsidRDefault="00000000">
      <w:pPr>
        <w:pStyle w:val="Akapitzlist"/>
        <w:numPr>
          <w:ilvl w:val="0"/>
          <w:numId w:val="4"/>
        </w:numPr>
        <w:jc w:val="both"/>
        <w:rPr>
          <w:sz w:val="16"/>
          <w:szCs w:val="16"/>
        </w:rPr>
      </w:pPr>
      <w:r>
        <w:rPr>
          <w:sz w:val="16"/>
          <w:szCs w:val="16"/>
        </w:rPr>
        <w:t>wniesienia skargi do Urzędu Ochrony Danych Osobowych.</w:t>
      </w:r>
    </w:p>
    <w:p w14:paraId="019D8897" w14:textId="77777777" w:rsidR="00A57FB1" w:rsidRDefault="00000000">
      <w:pPr>
        <w:pStyle w:val="Akapitzlist"/>
        <w:numPr>
          <w:ilvl w:val="0"/>
          <w:numId w:val="3"/>
        </w:numPr>
        <w:jc w:val="both"/>
        <w:rPr>
          <w:sz w:val="16"/>
          <w:szCs w:val="16"/>
        </w:rPr>
      </w:pPr>
      <w:r>
        <w:rPr>
          <w:sz w:val="16"/>
          <w:szCs w:val="16"/>
        </w:rPr>
        <w:t xml:space="preserve">Decyzje podejmowane wobec Pani/Pana i Pani/Pana danych osobowych nie będą podejmowane w sposób zautomatyzowany, </w:t>
      </w:r>
      <w:r>
        <w:rPr>
          <w:sz w:val="16"/>
          <w:szCs w:val="16"/>
        </w:rPr>
        <w:br/>
        <w:t>w tym nie zastosujemy wobec nich profilowania.</w:t>
      </w:r>
    </w:p>
    <w:p w14:paraId="138DAFF9" w14:textId="77777777" w:rsidR="00A57FB1" w:rsidRDefault="00000000">
      <w:pPr>
        <w:pStyle w:val="Akapitzlist"/>
        <w:numPr>
          <w:ilvl w:val="0"/>
          <w:numId w:val="3"/>
        </w:numPr>
        <w:jc w:val="both"/>
        <w:rPr>
          <w:sz w:val="16"/>
          <w:szCs w:val="16"/>
        </w:rPr>
      </w:pPr>
      <w:r>
        <w:rPr>
          <w:sz w:val="16"/>
          <w:szCs w:val="16"/>
        </w:rPr>
        <w:t>Podanie danych osobowych jest dobrowolne, ale niezbędne dla realizacji usługi.</w:t>
      </w:r>
    </w:p>
    <w:sectPr w:rsidR="00A57FB1">
      <w:pgSz w:w="11906" w:h="16838"/>
      <w:pgMar w:top="709" w:right="1417" w:bottom="709"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470"/>
    <w:multiLevelType w:val="multilevel"/>
    <w:tmpl w:val="F1CCCB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E11EE4"/>
    <w:multiLevelType w:val="multilevel"/>
    <w:tmpl w:val="8366778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28463526"/>
    <w:multiLevelType w:val="multilevel"/>
    <w:tmpl w:val="71E60236"/>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56B76AA"/>
    <w:multiLevelType w:val="multilevel"/>
    <w:tmpl w:val="6914C3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D7A2650"/>
    <w:multiLevelType w:val="multilevel"/>
    <w:tmpl w:val="1700A7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67193766">
    <w:abstractNumId w:val="2"/>
  </w:num>
  <w:num w:numId="2" w16cid:durableId="494028730">
    <w:abstractNumId w:val="3"/>
  </w:num>
  <w:num w:numId="3" w16cid:durableId="306665348">
    <w:abstractNumId w:val="0"/>
  </w:num>
  <w:num w:numId="4" w16cid:durableId="1178422383">
    <w:abstractNumId w:val="1"/>
  </w:num>
  <w:num w:numId="5" w16cid:durableId="319164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1"/>
    <w:rsid w:val="007076D0"/>
    <w:rsid w:val="007E4B35"/>
    <w:rsid w:val="00A57FB1"/>
    <w:rsid w:val="00A6754D"/>
    <w:rsid w:val="00AF139B"/>
    <w:rsid w:val="00B407EA"/>
    <w:rsid w:val="00BB2A48"/>
    <w:rsid w:val="00C11457"/>
    <w:rsid w:val="00E221F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DBEB"/>
  <w15:docId w15:val="{65D966FF-1322-4E08-8F25-680E43FF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unhideWhenUsed/>
    <w:rsid w:val="00433E99"/>
    <w:rPr>
      <w:color w:val="0563C1"/>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8A0709"/>
    <w:pPr>
      <w:ind w:left="720"/>
      <w:contextualSpacing/>
    </w:pPr>
  </w:style>
  <w:style w:type="table" w:styleId="Tabela-Siatka">
    <w:name w:val="Table Grid"/>
    <w:basedOn w:val="Standardowy"/>
    <w:uiPriority w:val="39"/>
    <w:rsid w:val="008A0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076D0"/>
    <w:rPr>
      <w:color w:val="0563C1" w:themeColor="hyperlink"/>
      <w:u w:val="single"/>
    </w:rPr>
  </w:style>
  <w:style w:type="character" w:styleId="Nierozpoznanawzmianka">
    <w:name w:val="Unresolved Mention"/>
    <w:basedOn w:val="Domylnaczcionkaakapitu"/>
    <w:uiPriority w:val="99"/>
    <w:semiHidden/>
    <w:unhideWhenUsed/>
    <w:rsid w:val="00707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rupskimlyn.pl" TargetMode="External"/><Relationship Id="rId5" Type="http://schemas.openxmlformats.org/officeDocument/2006/relationships/hyperlink" Target="mailto:gmina@krupskimly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783</Words>
  <Characters>4700</Characters>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2021-02-03T12:07:00Z</dcterms:created>
  <dcterms:modified xsi:type="dcterms:W3CDTF">2026-02-09T12:44:00Z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